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F1E3" w14:textId="7E75DA15" w:rsidR="00A46436" w:rsidRDefault="00897B45" w:rsidP="009E23DC">
      <w:r>
        <w:rPr>
          <w:noProof/>
          <w:lang w:val="fr-CH" w:eastAsia="fr-CH"/>
        </w:rPr>
        <w:drawing>
          <wp:anchor distT="0" distB="0" distL="114300" distR="114300" simplePos="0" relativeHeight="251665408" behindDoc="0" locked="0" layoutInCell="1" allowOverlap="1" wp14:anchorId="646BCA44" wp14:editId="1B31EE33">
            <wp:simplePos x="0" y="0"/>
            <wp:positionH relativeFrom="column">
              <wp:posOffset>-62865</wp:posOffset>
            </wp:positionH>
            <wp:positionV relativeFrom="paragraph">
              <wp:posOffset>304</wp:posOffset>
            </wp:positionV>
            <wp:extent cx="1809750" cy="561975"/>
            <wp:effectExtent l="0" t="0" r="0" b="9525"/>
            <wp:wrapTight wrapText="bothSides">
              <wp:wrapPolygon edited="0">
                <wp:start x="0" y="0"/>
                <wp:lineTo x="0" y="21234"/>
                <wp:lineTo x="21373" y="21234"/>
                <wp:lineTo x="21373" y="0"/>
                <wp:lineTo x="0" y="0"/>
              </wp:wrapPolygon>
            </wp:wrapTight>
            <wp:docPr id="45" name="Picture 45" descr="City_Logo_A4_CMY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ity_Logo_A4_CMYK 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anchor>
        </w:drawing>
      </w:r>
    </w:p>
    <w:p w14:paraId="39FD5B6B" w14:textId="2408BE36" w:rsidR="00A46436" w:rsidRDefault="00A46436" w:rsidP="009E23DC"/>
    <w:p w14:paraId="47A8FC6D" w14:textId="4DCEDDEA" w:rsidR="00A46436" w:rsidRDefault="00A46436" w:rsidP="009E23DC"/>
    <w:p w14:paraId="520CD923" w14:textId="61AFF8CC" w:rsidR="00A46436" w:rsidRDefault="00A46436" w:rsidP="009E23DC"/>
    <w:p w14:paraId="0B1FF1BD" w14:textId="40AD4DAC" w:rsidR="009E23DC" w:rsidRPr="00891EF4" w:rsidRDefault="009E23DC" w:rsidP="009E23DC"/>
    <w:p w14:paraId="6389A08C" w14:textId="7DE16AE4" w:rsidR="009E23DC" w:rsidRDefault="009E23DC" w:rsidP="009E23DC"/>
    <w:p w14:paraId="271D8B10" w14:textId="096340F8" w:rsidR="00A46436" w:rsidRDefault="00A46436" w:rsidP="009E23DC"/>
    <w:p w14:paraId="336CA208" w14:textId="202512F3" w:rsidR="00A46436" w:rsidRDefault="00A46436" w:rsidP="009E23DC"/>
    <w:p w14:paraId="727B1390" w14:textId="081A57C8" w:rsidR="00A46436" w:rsidRDefault="00A46436" w:rsidP="009E23DC"/>
    <w:p w14:paraId="76AA6230" w14:textId="19EA0ED3" w:rsidR="00A46436" w:rsidRPr="00891EF4" w:rsidRDefault="00A46436" w:rsidP="009E23DC"/>
    <w:p w14:paraId="31E1003D" w14:textId="3C8E69B5" w:rsidR="009E23DC" w:rsidRPr="00891EF4" w:rsidRDefault="009E23DC" w:rsidP="009E23DC"/>
    <w:p w14:paraId="366DF4D8" w14:textId="3602E706" w:rsidR="00A46436" w:rsidRDefault="00A46436" w:rsidP="009E23DC"/>
    <w:p w14:paraId="3356E1B4" w14:textId="0D4DC1B7" w:rsidR="00A46436" w:rsidRDefault="00A46436" w:rsidP="009E23DC"/>
    <w:p w14:paraId="1FD2F4C9" w14:textId="46CCF631" w:rsidR="009E23DC" w:rsidRPr="00891EF4" w:rsidRDefault="009E23DC" w:rsidP="009E23DC"/>
    <w:p w14:paraId="7B058793" w14:textId="77777777" w:rsidR="009E23DC" w:rsidRPr="00891EF4" w:rsidRDefault="009E23DC" w:rsidP="009E23DC"/>
    <w:p w14:paraId="1E2F1A53" w14:textId="4B6B1235" w:rsidR="009E23DC" w:rsidRPr="00891EF4" w:rsidRDefault="009E23DC" w:rsidP="009E23DC"/>
    <w:p w14:paraId="1011A8D0" w14:textId="04875CC1" w:rsidR="009E23DC" w:rsidRPr="00891EF4" w:rsidRDefault="009E23DC" w:rsidP="009E23DC"/>
    <w:p w14:paraId="1085F20E" w14:textId="57212887" w:rsidR="009E23DC" w:rsidRPr="00891EF4" w:rsidRDefault="009E23DC" w:rsidP="009E23DC"/>
    <w:p w14:paraId="7DA3C94A" w14:textId="1FBE56DA" w:rsidR="009E23DC" w:rsidRPr="00891EF4" w:rsidRDefault="009E23DC" w:rsidP="009E23DC">
      <w:pPr>
        <w:rPr>
          <w:rFonts w:cs="Arial"/>
          <w:b/>
          <w:noProof/>
        </w:rPr>
      </w:pPr>
    </w:p>
    <w:p w14:paraId="0F6E23A8" w14:textId="608816A2" w:rsidR="009E23DC" w:rsidRPr="00891EF4" w:rsidRDefault="009E23DC" w:rsidP="009E23DC">
      <w:pPr>
        <w:rPr>
          <w:rFonts w:ascii="Comic Sans MS" w:hAnsi="Comic Sans MS" w:cs="Arial"/>
        </w:rPr>
      </w:pPr>
    </w:p>
    <w:p w14:paraId="0F5A9C9B" w14:textId="631DEDDA" w:rsidR="009E23DC" w:rsidRPr="00891EF4" w:rsidRDefault="009E23DC" w:rsidP="009E23DC">
      <w:pPr>
        <w:rPr>
          <w:rFonts w:ascii="Comic Sans MS" w:hAnsi="Comic Sans MS" w:cs="Arial"/>
        </w:rPr>
      </w:pPr>
    </w:p>
    <w:p w14:paraId="22369F1B" w14:textId="4634C29E" w:rsidR="009E23DC" w:rsidRPr="00891EF4" w:rsidRDefault="009E23DC" w:rsidP="009E23DC"/>
    <w:p w14:paraId="24829C83" w14:textId="309B21A3" w:rsidR="009E23DC" w:rsidRPr="00891EF4" w:rsidRDefault="009E23DC" w:rsidP="009E23DC"/>
    <w:p w14:paraId="41BB0EED" w14:textId="3D152A45" w:rsidR="009E23DC" w:rsidRPr="00891EF4" w:rsidRDefault="009E23DC" w:rsidP="009E23DC"/>
    <w:p w14:paraId="403882EC" w14:textId="43EDEF8D" w:rsidR="009E23DC" w:rsidRPr="00891EF4" w:rsidRDefault="009E23DC" w:rsidP="009E23DC"/>
    <w:p w14:paraId="530375FE" w14:textId="77777777" w:rsidR="009E23DC" w:rsidRPr="00891EF4" w:rsidRDefault="009E23DC" w:rsidP="009E23DC"/>
    <w:p w14:paraId="46D27E72" w14:textId="77777777" w:rsidR="009E23DC" w:rsidRPr="00891EF4" w:rsidRDefault="009E23DC" w:rsidP="009E23DC"/>
    <w:p w14:paraId="1449A7D8" w14:textId="77777777" w:rsidR="009E23DC" w:rsidRPr="00891EF4" w:rsidRDefault="009E23DC" w:rsidP="009E23DC"/>
    <w:p w14:paraId="68B8C76F" w14:textId="1B1C64D0" w:rsidR="009E23DC" w:rsidRPr="00891EF4" w:rsidRDefault="009E23DC" w:rsidP="009E23DC"/>
    <w:p w14:paraId="13C7CF7C" w14:textId="77777777" w:rsidR="009E23DC" w:rsidRPr="00891EF4" w:rsidRDefault="009E23DC" w:rsidP="009E23DC"/>
    <w:p w14:paraId="736F7992" w14:textId="511FEAD8" w:rsidR="009E23DC" w:rsidRPr="00891EF4" w:rsidRDefault="009E23DC" w:rsidP="009E23DC"/>
    <w:p w14:paraId="1697D8B8" w14:textId="77777777" w:rsidR="009E23DC" w:rsidRPr="00891EF4" w:rsidRDefault="009E23DC" w:rsidP="009E23DC"/>
    <w:p w14:paraId="5A61B5ED" w14:textId="77777777" w:rsidR="009E23DC" w:rsidRPr="00891EF4" w:rsidRDefault="009E23DC" w:rsidP="009E23DC"/>
    <w:p w14:paraId="718D2FF1" w14:textId="77777777" w:rsidR="009E23DC" w:rsidRDefault="009E23DC" w:rsidP="009E23DC"/>
    <w:p w14:paraId="658BDC03" w14:textId="77777777" w:rsidR="00897B45" w:rsidRDefault="00897B45" w:rsidP="009E23DC"/>
    <w:p w14:paraId="77773683" w14:textId="77777777" w:rsidR="00897B45" w:rsidRDefault="00897B45" w:rsidP="009E23DC"/>
    <w:p w14:paraId="33734770" w14:textId="77777777" w:rsidR="00897B45" w:rsidRDefault="00897B45" w:rsidP="009E23DC"/>
    <w:p w14:paraId="6888534D" w14:textId="77777777" w:rsidR="00897B45" w:rsidRDefault="00897B45" w:rsidP="009E23DC"/>
    <w:p w14:paraId="50F092FA" w14:textId="77777777" w:rsidR="00897B45" w:rsidRDefault="00897B45" w:rsidP="009E23DC"/>
    <w:p w14:paraId="38437123" w14:textId="77777777" w:rsidR="00897B45" w:rsidRDefault="00897B45" w:rsidP="009E23DC"/>
    <w:p w14:paraId="0E583046" w14:textId="77777777" w:rsidR="00897B45" w:rsidRDefault="00897B45" w:rsidP="009E23DC"/>
    <w:p w14:paraId="684097C3" w14:textId="77777777" w:rsidR="00897B45" w:rsidRDefault="00897B45" w:rsidP="009E23DC"/>
    <w:p w14:paraId="110B05BC" w14:textId="77777777" w:rsidR="00897B45" w:rsidRDefault="00897B45" w:rsidP="009E23DC"/>
    <w:p w14:paraId="6EE7B45E" w14:textId="77777777" w:rsidR="00897B45" w:rsidRDefault="00897B45" w:rsidP="009E23DC"/>
    <w:p w14:paraId="49FF6765" w14:textId="77777777" w:rsidR="00897B45" w:rsidRDefault="00897B45" w:rsidP="009E23DC"/>
    <w:p w14:paraId="662E613C" w14:textId="77777777" w:rsidR="00897B45" w:rsidRDefault="00897B45" w:rsidP="009E23DC"/>
    <w:p w14:paraId="1C5528F2" w14:textId="77777777" w:rsidR="00897B45" w:rsidRDefault="00897B45" w:rsidP="009E23DC"/>
    <w:p w14:paraId="0A107FD8" w14:textId="77777777" w:rsidR="00897B45" w:rsidRDefault="00897B45" w:rsidP="009E23DC"/>
    <w:p w14:paraId="0017E1BD" w14:textId="77777777" w:rsidR="00897B45" w:rsidRPr="00891EF4" w:rsidRDefault="00897B45" w:rsidP="009E23DC"/>
    <w:p w14:paraId="438C6706" w14:textId="77777777" w:rsidR="00D41758" w:rsidRDefault="00D41758" w:rsidP="00D41758">
      <w:pPr>
        <w:jc w:val="center"/>
      </w:pPr>
    </w:p>
    <w:p w14:paraId="50753180" w14:textId="24A162F3" w:rsidR="009E23DC" w:rsidRPr="00891EF4" w:rsidRDefault="00E92D8C" w:rsidP="00D41758">
      <w:pPr>
        <w:jc w:val="center"/>
      </w:pPr>
      <w:r>
        <w:rPr>
          <w:noProof/>
        </w:rPr>
        <w:drawing>
          <wp:inline distT="0" distB="0" distL="0" distR="0" wp14:anchorId="413ABD03" wp14:editId="53DE526F">
            <wp:extent cx="1757680"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57680" cy="1778000"/>
                    </a:xfrm>
                    <a:prstGeom prst="rect">
                      <a:avLst/>
                    </a:prstGeom>
                  </pic:spPr>
                </pic:pic>
              </a:graphicData>
            </a:graphic>
          </wp:inline>
        </w:drawing>
      </w:r>
    </w:p>
    <w:p w14:paraId="3AF8EC91" w14:textId="77777777" w:rsidR="009E23DC" w:rsidRPr="00C44756" w:rsidRDefault="009E23DC" w:rsidP="009E23DC">
      <w:r w:rsidRPr="00C44756">
        <w:rPr>
          <w:noProof/>
          <w:lang w:val="fr-CH" w:eastAsia="fr-CH"/>
        </w:rPr>
        <w:drawing>
          <wp:anchor distT="0" distB="0" distL="114300" distR="114300" simplePos="0" relativeHeight="251659264" behindDoc="0" locked="0" layoutInCell="1" allowOverlap="1" wp14:anchorId="183F2AF3" wp14:editId="58C6AE89">
            <wp:simplePos x="0" y="0"/>
            <wp:positionH relativeFrom="column">
              <wp:posOffset>4643755</wp:posOffset>
            </wp:positionH>
            <wp:positionV relativeFrom="paragraph">
              <wp:posOffset>10252075</wp:posOffset>
            </wp:positionV>
            <wp:extent cx="1010920" cy="298450"/>
            <wp:effectExtent l="0" t="0" r="0" b="6350"/>
            <wp:wrapNone/>
            <wp:docPr id="32" name="Picture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92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8542F" w14:textId="77777777" w:rsidR="009E23DC" w:rsidRPr="00C44756" w:rsidRDefault="009E23DC" w:rsidP="009E23DC"/>
    <w:p w14:paraId="28350878" w14:textId="77777777" w:rsidR="00D41758" w:rsidRPr="00D41758" w:rsidRDefault="0013635C" w:rsidP="0013635C">
      <w:pPr>
        <w:pStyle w:val="CommentText"/>
        <w:jc w:val="center"/>
        <w:rPr>
          <w:sz w:val="44"/>
          <w:szCs w:val="44"/>
          <w:lang w:val="en-GB"/>
        </w:rPr>
      </w:pPr>
      <w:r w:rsidRPr="00D41758">
        <w:rPr>
          <w:sz w:val="44"/>
          <w:szCs w:val="44"/>
          <w:lang w:val="en-GB"/>
        </w:rPr>
        <w:t>I</w:t>
      </w:r>
      <w:r w:rsidR="005763B2" w:rsidRPr="00D41758">
        <w:rPr>
          <w:sz w:val="44"/>
          <w:szCs w:val="44"/>
          <w:lang w:val="en-GB"/>
        </w:rPr>
        <w:t>ntern</w:t>
      </w:r>
      <w:r w:rsidRPr="00D41758">
        <w:rPr>
          <w:sz w:val="44"/>
          <w:szCs w:val="44"/>
          <w:lang w:val="en-GB"/>
        </w:rPr>
        <w:t>ational Surv</w:t>
      </w:r>
      <w:r w:rsidR="005763B2" w:rsidRPr="00D41758">
        <w:rPr>
          <w:sz w:val="44"/>
          <w:szCs w:val="44"/>
          <w:lang w:val="en-GB"/>
        </w:rPr>
        <w:t>e</w:t>
      </w:r>
      <w:r w:rsidRPr="00D41758">
        <w:rPr>
          <w:sz w:val="44"/>
          <w:szCs w:val="44"/>
          <w:lang w:val="en-GB"/>
        </w:rPr>
        <w:t xml:space="preserve">y of </w:t>
      </w:r>
    </w:p>
    <w:p w14:paraId="5CE90237" w14:textId="5BB8F6C4" w:rsidR="0013635C" w:rsidRPr="00D41758" w:rsidRDefault="0013635C" w:rsidP="0013635C">
      <w:pPr>
        <w:pStyle w:val="CommentText"/>
        <w:jc w:val="center"/>
        <w:rPr>
          <w:sz w:val="44"/>
          <w:szCs w:val="44"/>
          <w:lang w:val="en-GB"/>
        </w:rPr>
      </w:pPr>
      <w:r w:rsidRPr="00D41758">
        <w:rPr>
          <w:sz w:val="44"/>
          <w:szCs w:val="44"/>
          <w:lang w:val="en-GB"/>
        </w:rPr>
        <w:t>Childbirth-</w:t>
      </w:r>
      <w:r w:rsidR="00642C8A">
        <w:rPr>
          <w:sz w:val="44"/>
          <w:szCs w:val="44"/>
          <w:lang w:val="en-GB"/>
        </w:rPr>
        <w:t>R</w:t>
      </w:r>
      <w:r w:rsidRPr="00D41758">
        <w:rPr>
          <w:sz w:val="44"/>
          <w:szCs w:val="44"/>
          <w:lang w:val="en-GB"/>
        </w:rPr>
        <w:t>elated Trauma</w:t>
      </w:r>
    </w:p>
    <w:p w14:paraId="28303D22" w14:textId="601080E6" w:rsidR="009E23DC" w:rsidRPr="00D41758" w:rsidRDefault="009E23DC" w:rsidP="009E23DC">
      <w:pPr>
        <w:jc w:val="center"/>
        <w:rPr>
          <w:rFonts w:cs="Arial"/>
          <w:sz w:val="48"/>
          <w:szCs w:val="48"/>
        </w:rPr>
      </w:pPr>
    </w:p>
    <w:p w14:paraId="4690CDF1" w14:textId="37D6EA8F" w:rsidR="009E23DC" w:rsidRPr="00D41758" w:rsidRDefault="009E23DC" w:rsidP="009E23DC">
      <w:pPr>
        <w:jc w:val="center"/>
        <w:rPr>
          <w:rFonts w:cs="Arial"/>
          <w:sz w:val="32"/>
        </w:rPr>
      </w:pPr>
    </w:p>
    <w:p w14:paraId="4AF12EE4" w14:textId="755EB447" w:rsidR="00D41758" w:rsidRPr="00D41758" w:rsidRDefault="00D41758" w:rsidP="009E23DC">
      <w:pPr>
        <w:jc w:val="center"/>
        <w:rPr>
          <w:rFonts w:cs="Arial"/>
          <w:sz w:val="44"/>
        </w:rPr>
      </w:pPr>
      <w:r w:rsidRPr="00D41758">
        <w:rPr>
          <w:rFonts w:cs="Arial"/>
          <w:sz w:val="44"/>
        </w:rPr>
        <w:t>Protocol</w:t>
      </w:r>
    </w:p>
    <w:p w14:paraId="3C39697F" w14:textId="60A6B9B9" w:rsidR="009E23DC" w:rsidRPr="00C44756" w:rsidRDefault="009E23DC" w:rsidP="009E23DC">
      <w:pPr>
        <w:jc w:val="center"/>
        <w:rPr>
          <w:rFonts w:ascii="Calibri" w:hAnsi="Calibri"/>
        </w:rPr>
      </w:pPr>
    </w:p>
    <w:p w14:paraId="019109E7" w14:textId="77777777" w:rsidR="009E23DC" w:rsidRPr="00C44756" w:rsidRDefault="009E23DC" w:rsidP="009E23DC">
      <w:pPr>
        <w:jc w:val="center"/>
        <w:rPr>
          <w:rFonts w:ascii="Calibri" w:hAnsi="Calibri"/>
        </w:rPr>
      </w:pPr>
      <w:r w:rsidRPr="00C44756">
        <w:rPr>
          <w:rFonts w:ascii="Calibri" w:hAnsi="Calibri"/>
          <w:noProof/>
          <w:lang w:val="fr-CH" w:eastAsia="fr-CH"/>
        </w:rPr>
        <w:drawing>
          <wp:anchor distT="0" distB="0" distL="114300" distR="114300" simplePos="0" relativeHeight="251660288" behindDoc="0" locked="0" layoutInCell="1" allowOverlap="1" wp14:anchorId="4928696F" wp14:editId="59229630">
            <wp:simplePos x="0" y="0"/>
            <wp:positionH relativeFrom="column">
              <wp:posOffset>2837180</wp:posOffset>
            </wp:positionH>
            <wp:positionV relativeFrom="paragraph">
              <wp:posOffset>7893685</wp:posOffset>
            </wp:positionV>
            <wp:extent cx="1010920" cy="298450"/>
            <wp:effectExtent l="0" t="0" r="0" b="6350"/>
            <wp:wrapNone/>
            <wp:docPr id="31" name="Picture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92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756">
        <w:rPr>
          <w:rFonts w:ascii="Calibri" w:hAnsi="Calibri"/>
          <w:noProof/>
          <w:lang w:val="fr-CH" w:eastAsia="fr-CH"/>
        </w:rPr>
        <w:drawing>
          <wp:anchor distT="0" distB="0" distL="114300" distR="114300" simplePos="0" relativeHeight="251661312" behindDoc="0" locked="0" layoutInCell="1" allowOverlap="1" wp14:anchorId="7173A54F" wp14:editId="1EE886CE">
            <wp:simplePos x="0" y="0"/>
            <wp:positionH relativeFrom="column">
              <wp:posOffset>2837180</wp:posOffset>
            </wp:positionH>
            <wp:positionV relativeFrom="paragraph">
              <wp:posOffset>7893685</wp:posOffset>
            </wp:positionV>
            <wp:extent cx="1010920" cy="298450"/>
            <wp:effectExtent l="0" t="0" r="0" b="6350"/>
            <wp:wrapNone/>
            <wp:docPr id="30" name="Picture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920" cy="29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59173" w14:textId="0F33CFD7" w:rsidR="009E23DC" w:rsidRPr="00C44756" w:rsidRDefault="009E23DC" w:rsidP="0005525B">
      <w:pPr>
        <w:jc w:val="center"/>
        <w:rPr>
          <w:rFonts w:ascii="Calibri" w:hAnsi="Calibri"/>
        </w:rPr>
      </w:pPr>
      <w:r w:rsidRPr="00C44756">
        <w:rPr>
          <w:rFonts w:ascii="Calibri" w:hAnsi="Calibri"/>
        </w:rPr>
        <w:t xml:space="preserve">Version </w:t>
      </w:r>
      <w:r w:rsidR="00210303">
        <w:rPr>
          <w:rFonts w:ascii="Calibri" w:hAnsi="Calibri"/>
        </w:rPr>
        <w:t>2</w:t>
      </w:r>
      <w:r w:rsidRPr="00C44756">
        <w:rPr>
          <w:rFonts w:ascii="Calibri" w:hAnsi="Calibri"/>
        </w:rPr>
        <w:t xml:space="preserve"> dated </w:t>
      </w:r>
      <w:r w:rsidR="005A4B52">
        <w:rPr>
          <w:rFonts w:ascii="Calibri" w:hAnsi="Calibri"/>
        </w:rPr>
        <w:t>26</w:t>
      </w:r>
      <w:r w:rsidR="006D25C7" w:rsidRPr="006D25C7">
        <w:rPr>
          <w:rFonts w:ascii="Calibri" w:hAnsi="Calibri"/>
          <w:vertAlign w:val="superscript"/>
        </w:rPr>
        <w:t>th</w:t>
      </w:r>
      <w:r w:rsidR="006D25C7">
        <w:rPr>
          <w:rFonts w:ascii="Calibri" w:hAnsi="Calibri"/>
        </w:rPr>
        <w:t xml:space="preserve"> </w:t>
      </w:r>
      <w:r w:rsidR="00210303">
        <w:rPr>
          <w:rFonts w:ascii="Calibri" w:hAnsi="Calibri"/>
        </w:rPr>
        <w:t>February</w:t>
      </w:r>
      <w:r w:rsidR="00A7138F">
        <w:rPr>
          <w:rFonts w:ascii="Calibri" w:hAnsi="Calibri"/>
        </w:rPr>
        <w:t xml:space="preserve"> </w:t>
      </w:r>
      <w:r w:rsidR="00897B45">
        <w:rPr>
          <w:rFonts w:ascii="Calibri" w:hAnsi="Calibri"/>
        </w:rPr>
        <w:t>20</w:t>
      </w:r>
      <w:r w:rsidR="00226119">
        <w:rPr>
          <w:rFonts w:ascii="Calibri" w:hAnsi="Calibri"/>
        </w:rPr>
        <w:t>2</w:t>
      </w:r>
      <w:r w:rsidR="005A4B52">
        <w:rPr>
          <w:rFonts w:ascii="Calibri" w:hAnsi="Calibri"/>
        </w:rPr>
        <w:t>5</w:t>
      </w:r>
    </w:p>
    <w:p w14:paraId="0619BAE7" w14:textId="4DE6597D" w:rsidR="009E23DC" w:rsidRPr="00C44756" w:rsidRDefault="009E23DC" w:rsidP="009E23DC">
      <w:pPr>
        <w:jc w:val="center"/>
        <w:rPr>
          <w:rFonts w:ascii="Calibri" w:hAnsi="Calibri"/>
        </w:rPr>
      </w:pPr>
    </w:p>
    <w:p w14:paraId="2423F1E5" w14:textId="77777777" w:rsidR="009E23DC" w:rsidRPr="00C44756" w:rsidRDefault="009E23DC" w:rsidP="009E23DC">
      <w:pPr>
        <w:jc w:val="center"/>
        <w:rPr>
          <w:rFonts w:ascii="Calibri" w:hAnsi="Calibri"/>
        </w:rPr>
      </w:pPr>
    </w:p>
    <w:p w14:paraId="1203A258" w14:textId="77777777" w:rsidR="009E23DC" w:rsidRPr="00C44756" w:rsidRDefault="009E23DC" w:rsidP="009E23DC">
      <w:pPr>
        <w:jc w:val="center"/>
        <w:rPr>
          <w:rFonts w:ascii="Calibri" w:hAnsi="Calibri"/>
        </w:rPr>
      </w:pPr>
    </w:p>
    <w:p w14:paraId="3077B205" w14:textId="77777777" w:rsidR="009E23DC" w:rsidRPr="00C44756" w:rsidRDefault="009E23DC" w:rsidP="009E23DC">
      <w:pPr>
        <w:autoSpaceDE w:val="0"/>
        <w:autoSpaceDN w:val="0"/>
        <w:adjustRightInd w:val="0"/>
        <w:rPr>
          <w:rFonts w:ascii="Calibri" w:hAnsi="Calibri" w:cs="Arial"/>
          <w:color w:val="000000"/>
          <w:sz w:val="24"/>
          <w:szCs w:val="24"/>
        </w:rPr>
      </w:pPr>
    </w:p>
    <w:p w14:paraId="2BD1610F" w14:textId="61F272F6" w:rsidR="009E23DC" w:rsidRDefault="009E23DC" w:rsidP="009E23DC">
      <w:pPr>
        <w:tabs>
          <w:tab w:val="left" w:pos="2340"/>
        </w:tabs>
        <w:autoSpaceDE w:val="0"/>
        <w:autoSpaceDN w:val="0"/>
        <w:adjustRightInd w:val="0"/>
        <w:ind w:left="-180" w:right="-2011"/>
        <w:rPr>
          <w:rFonts w:ascii="Calibri" w:hAnsi="Calibri" w:cs="Arial"/>
          <w:color w:val="000000"/>
        </w:rPr>
      </w:pPr>
      <w:r w:rsidRPr="00C44756">
        <w:rPr>
          <w:rFonts w:ascii="Calibri" w:hAnsi="Calibri" w:cs="Arial"/>
          <w:b/>
          <w:color w:val="000000"/>
        </w:rPr>
        <w:t>FUNDER:</w:t>
      </w:r>
      <w:r w:rsidR="00897B45">
        <w:rPr>
          <w:rFonts w:ascii="Calibri" w:hAnsi="Calibri" w:cs="Arial"/>
          <w:color w:val="000000"/>
        </w:rPr>
        <w:t xml:space="preserve"> </w:t>
      </w:r>
      <w:r w:rsidR="00897B45">
        <w:rPr>
          <w:rFonts w:ascii="Calibri" w:hAnsi="Calibri" w:cs="Arial"/>
          <w:color w:val="000000"/>
        </w:rPr>
        <w:tab/>
      </w:r>
      <w:r w:rsidR="00552EA7">
        <w:rPr>
          <w:rFonts w:ascii="Calibri" w:hAnsi="Calibri" w:cs="Arial"/>
          <w:color w:val="000000"/>
        </w:rPr>
        <w:t>City University Global Challenges Research Fund</w:t>
      </w:r>
    </w:p>
    <w:p w14:paraId="21F8D43A" w14:textId="77777777" w:rsidR="00552EA7" w:rsidRPr="00C44756" w:rsidRDefault="00552EA7" w:rsidP="009E23DC">
      <w:pPr>
        <w:tabs>
          <w:tab w:val="left" w:pos="2340"/>
        </w:tabs>
        <w:autoSpaceDE w:val="0"/>
        <w:autoSpaceDN w:val="0"/>
        <w:adjustRightInd w:val="0"/>
        <w:ind w:left="-180" w:right="-2011"/>
        <w:rPr>
          <w:rFonts w:ascii="Calibri" w:hAnsi="Calibri" w:cs="Arial"/>
          <w:color w:val="000000"/>
        </w:rPr>
      </w:pPr>
    </w:p>
    <w:p w14:paraId="1A853805" w14:textId="3020ED49" w:rsidR="009E23DC" w:rsidRPr="00C44756" w:rsidRDefault="009E23DC" w:rsidP="009E23DC">
      <w:pPr>
        <w:tabs>
          <w:tab w:val="left" w:pos="2340"/>
        </w:tabs>
        <w:autoSpaceDE w:val="0"/>
        <w:autoSpaceDN w:val="0"/>
        <w:adjustRightInd w:val="0"/>
        <w:ind w:left="-180" w:right="-548"/>
        <w:rPr>
          <w:rFonts w:ascii="Calibri" w:hAnsi="Calibri" w:cs="Arial"/>
        </w:rPr>
      </w:pPr>
      <w:r w:rsidRPr="00C44756">
        <w:rPr>
          <w:rFonts w:ascii="Calibri" w:hAnsi="Calibri" w:cs="Arial"/>
          <w:b/>
          <w:color w:val="000000"/>
        </w:rPr>
        <w:t>SPONSOR:</w:t>
      </w:r>
      <w:r w:rsidRPr="00C44756">
        <w:rPr>
          <w:rFonts w:ascii="Calibri" w:hAnsi="Calibri" w:cs="Arial"/>
          <w:color w:val="000000"/>
        </w:rPr>
        <w:tab/>
        <w:t>City</w:t>
      </w:r>
      <w:r w:rsidR="00552EA7">
        <w:rPr>
          <w:rFonts w:ascii="Calibri" w:hAnsi="Calibri" w:cs="Arial"/>
          <w:color w:val="000000"/>
        </w:rPr>
        <w:t>,</w:t>
      </w:r>
      <w:r w:rsidRPr="00C44756">
        <w:rPr>
          <w:rFonts w:ascii="Calibri" w:hAnsi="Calibri" w:cs="Arial"/>
          <w:color w:val="000000"/>
        </w:rPr>
        <w:t xml:space="preserve"> University </w:t>
      </w:r>
      <w:r w:rsidR="00552EA7">
        <w:rPr>
          <w:rFonts w:ascii="Calibri" w:hAnsi="Calibri" w:cs="Arial"/>
          <w:color w:val="000000"/>
        </w:rPr>
        <w:t xml:space="preserve">of </w:t>
      </w:r>
      <w:r w:rsidRPr="00C44756">
        <w:rPr>
          <w:rFonts w:ascii="Calibri" w:hAnsi="Calibri" w:cs="Arial"/>
          <w:color w:val="000000"/>
        </w:rPr>
        <w:t>London</w:t>
      </w:r>
    </w:p>
    <w:p w14:paraId="03C2DACE" w14:textId="77777777" w:rsidR="009E23DC" w:rsidRPr="00C44756" w:rsidRDefault="009E23DC" w:rsidP="009E23DC">
      <w:pPr>
        <w:tabs>
          <w:tab w:val="left" w:pos="2340"/>
        </w:tabs>
        <w:autoSpaceDE w:val="0"/>
        <w:autoSpaceDN w:val="0"/>
        <w:adjustRightInd w:val="0"/>
        <w:ind w:left="-180" w:right="-2011"/>
        <w:rPr>
          <w:rFonts w:ascii="Calibri" w:hAnsi="Calibri" w:cs="Arial"/>
          <w:color w:val="000000"/>
        </w:rPr>
      </w:pPr>
    </w:p>
    <w:p w14:paraId="6550D325" w14:textId="16D16A5F" w:rsidR="009E23DC" w:rsidRPr="00C44756" w:rsidRDefault="009E23DC" w:rsidP="009E23DC">
      <w:pPr>
        <w:tabs>
          <w:tab w:val="left" w:pos="2340"/>
        </w:tabs>
        <w:autoSpaceDE w:val="0"/>
        <w:autoSpaceDN w:val="0"/>
        <w:adjustRightInd w:val="0"/>
        <w:ind w:left="-180" w:right="-2011"/>
        <w:rPr>
          <w:rFonts w:ascii="Calibri" w:hAnsi="Calibri" w:cs="Arial"/>
        </w:rPr>
      </w:pPr>
      <w:r w:rsidRPr="00C44756">
        <w:rPr>
          <w:rFonts w:ascii="Calibri" w:hAnsi="Calibri" w:cs="Arial"/>
          <w:b/>
          <w:color w:val="000000"/>
        </w:rPr>
        <w:t>COORDINATION CENTRE:</w:t>
      </w:r>
      <w:r w:rsidRPr="00C44756">
        <w:rPr>
          <w:rFonts w:ascii="Calibri" w:hAnsi="Calibri" w:cs="Arial"/>
          <w:color w:val="000000"/>
        </w:rPr>
        <w:tab/>
        <w:t>City</w:t>
      </w:r>
      <w:r w:rsidR="00552EA7">
        <w:rPr>
          <w:rFonts w:ascii="Calibri" w:hAnsi="Calibri" w:cs="Arial"/>
          <w:color w:val="000000"/>
        </w:rPr>
        <w:t>,</w:t>
      </w:r>
      <w:r w:rsidRPr="00C44756">
        <w:rPr>
          <w:rFonts w:ascii="Calibri" w:hAnsi="Calibri" w:cs="Arial"/>
          <w:color w:val="000000"/>
        </w:rPr>
        <w:t xml:space="preserve"> University</w:t>
      </w:r>
      <w:r w:rsidR="00552EA7">
        <w:rPr>
          <w:rFonts w:ascii="Calibri" w:hAnsi="Calibri" w:cs="Arial"/>
          <w:color w:val="000000"/>
        </w:rPr>
        <w:t xml:space="preserve"> of</w:t>
      </w:r>
      <w:r w:rsidRPr="00C44756">
        <w:rPr>
          <w:rFonts w:ascii="Calibri" w:hAnsi="Calibri" w:cs="Arial"/>
          <w:color w:val="000000"/>
        </w:rPr>
        <w:t xml:space="preserve"> London</w:t>
      </w:r>
      <w:r w:rsidRPr="00C44756">
        <w:rPr>
          <w:rFonts w:ascii="Calibri" w:hAnsi="Calibri" w:cs="Arial"/>
        </w:rPr>
        <w:t>, School of Health Sciences</w:t>
      </w:r>
    </w:p>
    <w:p w14:paraId="68C12920" w14:textId="77777777" w:rsidR="009E23DC" w:rsidRPr="00C44756" w:rsidRDefault="009E23DC" w:rsidP="009E23DC">
      <w:pPr>
        <w:tabs>
          <w:tab w:val="left" w:pos="2340"/>
        </w:tabs>
        <w:ind w:left="-180"/>
        <w:rPr>
          <w:rFonts w:ascii="Calibri" w:hAnsi="Calibri" w:cs="Arial"/>
        </w:rPr>
      </w:pPr>
    </w:p>
    <w:p w14:paraId="5553A609" w14:textId="2C0091B3" w:rsidR="009E23DC" w:rsidRPr="00C44756" w:rsidRDefault="009E23DC" w:rsidP="009E23DC">
      <w:pPr>
        <w:tabs>
          <w:tab w:val="left" w:pos="2340"/>
        </w:tabs>
        <w:ind w:left="-180"/>
        <w:rPr>
          <w:rFonts w:ascii="Calibri" w:hAnsi="Calibri" w:cs="Arial"/>
        </w:rPr>
      </w:pPr>
      <w:r w:rsidRPr="00C44756">
        <w:rPr>
          <w:rFonts w:ascii="Calibri" w:hAnsi="Calibri" w:cs="Arial"/>
          <w:b/>
          <w:color w:val="000000"/>
        </w:rPr>
        <w:t>Ethical approval reference:</w:t>
      </w:r>
      <w:r w:rsidR="00897B45">
        <w:rPr>
          <w:rFonts w:ascii="Calibri" w:hAnsi="Calibri" w:cs="Arial"/>
        </w:rPr>
        <w:tab/>
      </w:r>
    </w:p>
    <w:p w14:paraId="05159950" w14:textId="77777777" w:rsidR="009E23DC" w:rsidRPr="00C44756" w:rsidRDefault="009E23DC" w:rsidP="009E23DC">
      <w:pPr>
        <w:tabs>
          <w:tab w:val="left" w:pos="2340"/>
        </w:tabs>
        <w:ind w:left="-180"/>
        <w:rPr>
          <w:rFonts w:ascii="Calibri" w:hAnsi="Calibri" w:cs="Arial"/>
        </w:rPr>
      </w:pPr>
    </w:p>
    <w:p w14:paraId="1B338198" w14:textId="77777777" w:rsidR="00897B45" w:rsidRDefault="009E23DC" w:rsidP="00897B45">
      <w:pPr>
        <w:tabs>
          <w:tab w:val="left" w:pos="2340"/>
        </w:tabs>
        <w:ind w:left="-142" w:right="-113"/>
        <w:rPr>
          <w:rFonts w:ascii="Calibri" w:hAnsi="Calibri" w:cs="Arial"/>
        </w:rPr>
      </w:pPr>
      <w:r w:rsidRPr="00C44756">
        <w:rPr>
          <w:rFonts w:ascii="Calibri" w:hAnsi="Calibri" w:cs="Arial"/>
          <w:b/>
          <w:color w:val="000000"/>
        </w:rPr>
        <w:t>Ethical committee:</w:t>
      </w:r>
      <w:r w:rsidR="00897B45">
        <w:rPr>
          <w:rFonts w:ascii="Calibri" w:hAnsi="Calibri" w:cs="Arial"/>
          <w:b/>
          <w:color w:val="000000"/>
        </w:rPr>
        <w:tab/>
      </w:r>
      <w:r w:rsidRPr="00C44756">
        <w:rPr>
          <w:rFonts w:ascii="Calibri" w:hAnsi="Calibri" w:cs="Arial"/>
        </w:rPr>
        <w:t xml:space="preserve">School of Health Sciences, City University </w:t>
      </w:r>
    </w:p>
    <w:p w14:paraId="28A75713" w14:textId="67478D81" w:rsidR="009E23DC" w:rsidRPr="00C44756" w:rsidRDefault="00897B45" w:rsidP="00897B45">
      <w:pPr>
        <w:tabs>
          <w:tab w:val="left" w:pos="2340"/>
        </w:tabs>
        <w:ind w:left="-142" w:right="-113"/>
        <w:rPr>
          <w:rFonts w:ascii="Calibri" w:hAnsi="Calibri" w:cs="Arial"/>
        </w:rPr>
      </w:pPr>
      <w:r>
        <w:rPr>
          <w:rFonts w:ascii="Calibri" w:hAnsi="Calibri" w:cs="Arial"/>
          <w:b/>
          <w:color w:val="000000"/>
        </w:rPr>
        <w:tab/>
      </w:r>
      <w:r w:rsidR="009E23DC" w:rsidRPr="00C44756">
        <w:rPr>
          <w:rFonts w:ascii="Calibri" w:hAnsi="Calibri" w:cs="Arial"/>
        </w:rPr>
        <w:t>London</w:t>
      </w:r>
    </w:p>
    <w:p w14:paraId="36C4328B" w14:textId="77777777" w:rsidR="009E23DC" w:rsidRPr="00C44756" w:rsidRDefault="009E23DC" w:rsidP="009E23DC">
      <w:pPr>
        <w:tabs>
          <w:tab w:val="left" w:pos="2340"/>
        </w:tabs>
        <w:ind w:left="-180"/>
        <w:rPr>
          <w:rFonts w:ascii="Calibri" w:hAnsi="Calibri" w:cs="Arial"/>
        </w:rPr>
      </w:pPr>
    </w:p>
    <w:p w14:paraId="1FD3D2A5" w14:textId="77777777" w:rsidR="009E23DC" w:rsidRPr="00C44756" w:rsidRDefault="009E23DC" w:rsidP="009E23DC">
      <w:pPr>
        <w:tabs>
          <w:tab w:val="left" w:pos="2340"/>
        </w:tabs>
        <w:ind w:left="-180"/>
        <w:rPr>
          <w:rFonts w:ascii="Calibri" w:hAnsi="Calibri" w:cs="Arial"/>
        </w:rPr>
      </w:pPr>
    </w:p>
    <w:p w14:paraId="1C44B6BF" w14:textId="77777777" w:rsidR="009E23DC" w:rsidRPr="00C44756" w:rsidRDefault="009E23DC" w:rsidP="009E23DC">
      <w:pPr>
        <w:ind w:left="-142"/>
        <w:rPr>
          <w:rFonts w:ascii="Calibri" w:hAnsi="Calibri" w:cs="Arial"/>
          <w:b/>
        </w:rPr>
      </w:pPr>
      <w:r w:rsidRPr="00C44756">
        <w:rPr>
          <w:rFonts w:ascii="Calibri" w:hAnsi="Calibri" w:cs="Arial"/>
          <w:b/>
        </w:rPr>
        <w:t>Protocol authorised by:</w:t>
      </w:r>
    </w:p>
    <w:p w14:paraId="132376B6" w14:textId="77777777" w:rsidR="009E23DC" w:rsidRPr="00C44756" w:rsidRDefault="009E23DC" w:rsidP="009E23DC">
      <w:pPr>
        <w:rPr>
          <w:rFonts w:ascii="Calibri" w:hAnsi="Calibri" w:cs="Arial"/>
        </w:rPr>
      </w:pPr>
    </w:p>
    <w:tbl>
      <w:tblPr>
        <w:tblW w:w="6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398"/>
        <w:gridCol w:w="2676"/>
      </w:tblGrid>
      <w:tr w:rsidR="009E23DC" w:rsidRPr="00C44756" w14:paraId="49CDFCE8" w14:textId="77777777" w:rsidTr="01CBA528">
        <w:tc>
          <w:tcPr>
            <w:tcW w:w="2144" w:type="dxa"/>
            <w:shd w:val="clear" w:color="auto" w:fill="auto"/>
          </w:tcPr>
          <w:p w14:paraId="528DD5DE" w14:textId="77777777" w:rsidR="009E23DC" w:rsidRPr="00C44756" w:rsidRDefault="009E23DC" w:rsidP="00AE288D">
            <w:pPr>
              <w:rPr>
                <w:rFonts w:ascii="Calibri" w:hAnsi="Calibri" w:cs="Arial"/>
                <w:b/>
              </w:rPr>
            </w:pPr>
            <w:r w:rsidRPr="00C44756">
              <w:rPr>
                <w:rFonts w:ascii="Calibri" w:hAnsi="Calibri" w:cs="Arial"/>
                <w:b/>
              </w:rPr>
              <w:t>Name &amp; Role</w:t>
            </w:r>
          </w:p>
        </w:tc>
        <w:tc>
          <w:tcPr>
            <w:tcW w:w="1404" w:type="dxa"/>
            <w:shd w:val="clear" w:color="auto" w:fill="auto"/>
          </w:tcPr>
          <w:p w14:paraId="265296DE" w14:textId="77777777" w:rsidR="009E23DC" w:rsidRPr="00C44756" w:rsidRDefault="009E23DC" w:rsidP="00AE288D">
            <w:pPr>
              <w:rPr>
                <w:rFonts w:ascii="Calibri" w:hAnsi="Calibri" w:cs="Arial"/>
                <w:b/>
              </w:rPr>
            </w:pPr>
            <w:r w:rsidRPr="00C44756">
              <w:rPr>
                <w:rFonts w:ascii="Calibri" w:hAnsi="Calibri" w:cs="Arial"/>
                <w:b/>
              </w:rPr>
              <w:t>Date</w:t>
            </w:r>
          </w:p>
        </w:tc>
        <w:tc>
          <w:tcPr>
            <w:tcW w:w="2627" w:type="dxa"/>
            <w:shd w:val="clear" w:color="auto" w:fill="auto"/>
          </w:tcPr>
          <w:p w14:paraId="497287BB" w14:textId="77777777" w:rsidR="009E23DC" w:rsidRPr="00C44756" w:rsidRDefault="009E23DC" w:rsidP="00AE288D">
            <w:pPr>
              <w:rPr>
                <w:rFonts w:ascii="Calibri" w:hAnsi="Calibri" w:cs="Arial"/>
                <w:b/>
              </w:rPr>
            </w:pPr>
            <w:r w:rsidRPr="00C44756">
              <w:rPr>
                <w:rFonts w:ascii="Calibri" w:hAnsi="Calibri" w:cs="Arial"/>
                <w:b/>
              </w:rPr>
              <w:t>Signature</w:t>
            </w:r>
          </w:p>
        </w:tc>
      </w:tr>
      <w:tr w:rsidR="009E23DC" w:rsidRPr="00C44756" w14:paraId="20ED5F90" w14:textId="77777777" w:rsidTr="01CBA528">
        <w:tc>
          <w:tcPr>
            <w:tcW w:w="2144" w:type="dxa"/>
            <w:shd w:val="clear" w:color="auto" w:fill="auto"/>
          </w:tcPr>
          <w:p w14:paraId="7E6C204D" w14:textId="77777777" w:rsidR="009E23DC" w:rsidRPr="00C44756" w:rsidRDefault="009E23DC" w:rsidP="00AE288D">
            <w:pPr>
              <w:rPr>
                <w:rFonts w:ascii="Calibri" w:hAnsi="Calibri" w:cs="Arial"/>
              </w:rPr>
            </w:pPr>
            <w:r w:rsidRPr="00C44756">
              <w:rPr>
                <w:rFonts w:ascii="Calibri" w:hAnsi="Calibri" w:cs="Arial"/>
              </w:rPr>
              <w:t>Prof Susan Ayers</w:t>
            </w:r>
          </w:p>
          <w:p w14:paraId="152029E1" w14:textId="77777777" w:rsidR="009E23DC" w:rsidRPr="00C44756" w:rsidRDefault="009E23DC" w:rsidP="00AE288D">
            <w:pPr>
              <w:rPr>
                <w:rFonts w:ascii="Calibri" w:hAnsi="Calibri" w:cs="Arial"/>
              </w:rPr>
            </w:pPr>
            <w:r w:rsidRPr="00C44756">
              <w:rPr>
                <w:rFonts w:ascii="Calibri" w:hAnsi="Calibri" w:cs="Arial"/>
              </w:rPr>
              <w:t>Chief Investigator</w:t>
            </w:r>
          </w:p>
        </w:tc>
        <w:tc>
          <w:tcPr>
            <w:tcW w:w="1404" w:type="dxa"/>
            <w:shd w:val="clear" w:color="auto" w:fill="auto"/>
          </w:tcPr>
          <w:p w14:paraId="0DF3529D" w14:textId="74441673" w:rsidR="009E23DC" w:rsidRPr="00C44756" w:rsidRDefault="006D49EE" w:rsidP="00897B45">
            <w:pPr>
              <w:rPr>
                <w:rFonts w:ascii="Calibri" w:hAnsi="Calibri" w:cs="Arial"/>
              </w:rPr>
            </w:pPr>
            <w:r>
              <w:rPr>
                <w:rFonts w:ascii="Calibri" w:hAnsi="Calibri" w:cs="Arial"/>
              </w:rPr>
              <w:t>10</w:t>
            </w:r>
            <w:r w:rsidR="009E23DC" w:rsidRPr="00C44756">
              <w:rPr>
                <w:rFonts w:ascii="Calibri" w:hAnsi="Calibri" w:cs="Arial"/>
              </w:rPr>
              <w:t>/</w:t>
            </w:r>
            <w:r w:rsidR="004D55D5">
              <w:rPr>
                <w:rFonts w:ascii="Calibri" w:hAnsi="Calibri" w:cs="Arial"/>
              </w:rPr>
              <w:t>1</w:t>
            </w:r>
            <w:r>
              <w:rPr>
                <w:rFonts w:ascii="Calibri" w:hAnsi="Calibri" w:cs="Arial"/>
              </w:rPr>
              <w:t>2</w:t>
            </w:r>
            <w:r w:rsidR="009E23DC" w:rsidRPr="00C44756">
              <w:rPr>
                <w:rFonts w:ascii="Calibri" w:hAnsi="Calibri" w:cs="Arial"/>
              </w:rPr>
              <w:t>/20</w:t>
            </w:r>
            <w:r w:rsidR="00226119">
              <w:rPr>
                <w:rFonts w:ascii="Calibri" w:hAnsi="Calibri" w:cs="Arial"/>
              </w:rPr>
              <w:t>20</w:t>
            </w:r>
          </w:p>
        </w:tc>
        <w:tc>
          <w:tcPr>
            <w:tcW w:w="2627" w:type="dxa"/>
            <w:shd w:val="clear" w:color="auto" w:fill="auto"/>
          </w:tcPr>
          <w:p w14:paraId="4AB51B83" w14:textId="55E344A5" w:rsidR="009E23DC" w:rsidRPr="00C44756" w:rsidRDefault="004F1658" w:rsidP="00AE288D">
            <w:pPr>
              <w:rPr>
                <w:rFonts w:cs="Arial"/>
              </w:rPr>
            </w:pPr>
            <w:r>
              <w:rPr>
                <w:noProof/>
              </w:rPr>
              <w:drawing>
                <wp:inline distT="0" distB="0" distL="0" distR="0" wp14:anchorId="2F609FA7" wp14:editId="112750EC">
                  <wp:extent cx="15525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inline>
              </w:drawing>
            </w:r>
          </w:p>
        </w:tc>
      </w:tr>
    </w:tbl>
    <w:p w14:paraId="4D77CB2A" w14:textId="77777777" w:rsidR="009E23DC" w:rsidRPr="00C44756" w:rsidRDefault="009E23DC" w:rsidP="009E23DC">
      <w:pPr>
        <w:rPr>
          <w:rFonts w:cs="Arial"/>
        </w:rPr>
      </w:pPr>
    </w:p>
    <w:p w14:paraId="07B9D869" w14:textId="77777777" w:rsidR="009E23DC" w:rsidRPr="00C44756" w:rsidRDefault="009E23DC" w:rsidP="009E23DC">
      <w:pPr>
        <w:sectPr w:rsidR="009E23DC" w:rsidRPr="00C44756" w:rsidSect="00AE288D">
          <w:footerReference w:type="default" r:id="rId15"/>
          <w:pgSz w:w="11906" w:h="16838" w:code="9"/>
          <w:pgMar w:top="1440" w:right="1080" w:bottom="1440" w:left="1080" w:header="709" w:footer="709" w:gutter="0"/>
          <w:cols w:num="2" w:sep="1" w:space="720" w:equalWidth="0">
            <w:col w:w="2768" w:space="720"/>
            <w:col w:w="6256"/>
          </w:cols>
          <w:docGrid w:linePitch="360"/>
        </w:sectPr>
      </w:pPr>
    </w:p>
    <w:bookmarkStart w:id="0" w:name="_Toc327952963"/>
    <w:bookmarkStart w:id="1" w:name="_Toc57398109"/>
    <w:p w14:paraId="7FAFF8ED" w14:textId="77777777" w:rsidR="009E23DC" w:rsidRPr="00C44756" w:rsidRDefault="009E23DC" w:rsidP="009E23DC">
      <w:pPr>
        <w:pStyle w:val="Heading1"/>
      </w:pPr>
      <w:r w:rsidRPr="00C44756">
        <w:rPr>
          <w:lang w:val="fr-CH" w:eastAsia="fr-CH"/>
        </w:rPr>
        <w:lastRenderedPageBreak/>
        <mc:AlternateContent>
          <mc:Choice Requires="wpg">
            <w:drawing>
              <wp:anchor distT="0" distB="0" distL="114300" distR="114300" simplePos="0" relativeHeight="251658240" behindDoc="0" locked="0" layoutInCell="1" allowOverlap="1" wp14:anchorId="28D99F76" wp14:editId="5FA71A3A">
                <wp:simplePos x="0" y="0"/>
                <wp:positionH relativeFrom="column">
                  <wp:posOffset>1539875</wp:posOffset>
                </wp:positionH>
                <wp:positionV relativeFrom="paragraph">
                  <wp:posOffset>10198100</wp:posOffset>
                </wp:positionV>
                <wp:extent cx="3964940" cy="307340"/>
                <wp:effectExtent l="0" t="0" r="0" b="0"/>
                <wp:wrapNone/>
                <wp:docPr id="24" name="Group 24"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4940" cy="307340"/>
                          <a:chOff x="0" y="0"/>
                          <a:chExt cx="3965331" cy="307731"/>
                        </a:xfrm>
                      </wpg:grpSpPr>
                      <pic:pic xmlns:pic="http://schemas.openxmlformats.org/drawingml/2006/picture">
                        <pic:nvPicPr>
                          <pic:cNvPr id="25"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02323" y="96715"/>
                            <a:ext cx="1899139" cy="211016"/>
                          </a:xfrm>
                          <a:prstGeom prst="rect">
                            <a:avLst/>
                          </a:prstGeom>
                          <a:noFill/>
                          <a:ln>
                            <a:noFill/>
                          </a:ln>
                        </pic:spPr>
                      </pic:pic>
                      <pic:pic xmlns:pic="http://schemas.openxmlformats.org/drawingml/2006/picture">
                        <pic:nvPicPr>
                          <pic:cNvPr id="26" name="Picture 3"/>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7585"/>
                            <a:ext cx="465992" cy="290146"/>
                          </a:xfrm>
                          <a:prstGeom prst="rect">
                            <a:avLst/>
                          </a:prstGeom>
                          <a:noFill/>
                          <a:ln>
                            <a:noFill/>
                          </a:ln>
                        </pic:spPr>
                      </pic:pic>
                      <pic:pic xmlns:pic="http://schemas.openxmlformats.org/drawingml/2006/picture">
                        <pic:nvPicPr>
                          <pic:cNvPr id="27" name="Picture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92369" y="17585"/>
                            <a:ext cx="465993" cy="290146"/>
                          </a:xfrm>
                          <a:prstGeom prst="rect">
                            <a:avLst/>
                          </a:prstGeom>
                          <a:noFill/>
                          <a:ln>
                            <a:noFill/>
                          </a:ln>
                        </pic:spPr>
                      </pic:pic>
                      <pic:pic xmlns:pic="http://schemas.openxmlformats.org/drawingml/2006/picture">
                        <pic:nvPicPr>
                          <pic:cNvPr id="28"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954216" y="0"/>
                            <a:ext cx="1011115" cy="29893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0E7D63F" id="Group 24" o:spid="_x0000_s1026" style="position:absolute;margin-left:121.25pt;margin-top:803pt;width:312.2pt;height:24.2pt;z-index:251658240;visibility:hidden" coordsize="39653,307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DxtOB7AwAAtA8AAA4AAABkcnMvZTJvRG9jLnhtbOxX&#10;2W7bOBR9H6D/QOjdsTZblhCnSJ00KNCZCWb5AJqiLKISSZC0nWDQf59DSnESp5hJ+9IWsAELl/td&#10;zuG9PH9713dkx40VSi6j5CyOCJdM1UJultHff72fLCJiHZU17ZTky+ie2+jtxZtfzve64qlqVVdz&#10;Q7CJtNVeL6PWOV1Np5a1vKf2TGkuMdgo01OHptlMa0P32L3vpmkcz6d7ZWptFOPWovdqGIwuwv5N&#10;w5n7vWksd6RbRtDNha8J37X/Ti/OabUxVLeCjWrQb9Cip0Li0MNWV9RRsjXixVa9YEZZ1bgzpvqp&#10;ahrBeLAB1iTxkTU3Rm11sGVT7Tf64Ca49shP37wt+213a4iol1GaR0TSHjEKxxLfbkVdcx9X76e9&#10;3lSYfmP0n/rWDMZC/KjYJ4vh6fG4b28eJ981pveLYDO5CwG4PwSA3znC0JmV87zMESeGsSwuMsgh&#10;QqxFGF8sY+3148JZliWHhQVkrxOthmODcgdltGAV/qM/Ib3w5//jDqvc1vBo3KR/1R49NZ+2eoLQ&#10;a+rEWnTC3QcYI8heKbm7Fcz71jeehGb2EBoM+1NJ6q17mOSXeGN9+9kO607o96LrvNu9POoK+B/B&#10;5wvmDtC8Umzbc+kGrhneQW0lbSu0jYipeL/mgI75UHvXg+cO8NFGSAeDaIWwfrRulAY6/JMuLuO4&#10;TN9NVrN4Ncnj4npyWebFpIivizzOF8kqWX32q5O82loOdNHuSotRdfS+UP6L2B9viYFVgZ1kR8Md&#10;MMACqgV4PKgIpHgPeV2tYX/g3sA8yM5wx1ovNnDk2I/Jh4Hg9UdH+xhY0IOs97+qGt6gW6eCM47w&#10;n8RxmqVZRID0cl4kswHo0CcwIVmUZZKVA6DTJImT+TNA00ob62646okXEAOoHM6hO/h8MPJhildf&#10;Ko+EYFQnn3XAGt8TDPGqjyIsGSAG4edhyvyYKdmPxpT0xJRwJb2aKUgH4EhSzBZHHMnns7L07sRw&#10;WsZJfqLIa5JJcUyR/EejCG7FUzJB1n41RfIyzeZIFv/BE+/TE0++pujCy2Woh2/HogvpGPnTB8WX&#10;ZkOhhjwsWCiBiVSrlsoNv7QauXgsmkNWfZz+XWs0FPQnWn0NrdJylqcovDyvxofIoT6LE/xQlw+k&#10;WpTZ4nvUZ+Fdg6dhqGXHZ6x/ez5tQ3762L74FwAA//8DAFBLAwQUAAYACAAAACEAc3n2FtYAAACt&#10;AgAAGQAAAGRycy9fcmVscy9lMm9Eb2MueG1sLnJlbHO8ksFqwzAMhu+DvoPRfXGSljFGnV5GodfR&#10;PYCwFcc0lo3tlfXt57LLCqW75SgJff8H0nb37WdxppRdYAVd04Ig1sE4tgo+j/vnVxC5IBucA5OC&#10;C2XYDaun7QfNWOpSnlzMolI4K5hKiW9SZj2Rx9yESFwnY0geSy2TlRH1CS3Jvm1fZPrLgOGGKQ5G&#10;QTqYNYjjJdbk/9lhHJ2m96C/PHG5EyGdr9kViMlSUeDJOPxtrpvIFuR9h34Zh/6RQ7eMQ/fIYbOM&#10;w6YhP15vIW+ebPgBAAD//wMAUEsDBBQABgAIAAAAIQBCD++z4gAAAA0BAAAPAAAAZHJzL2Rvd25y&#10;ZXYueG1sTI9Lb4MwEITvlfofrK3UW2NAgFKCifq+RD2QtFKODt4Cih8IO4H213dzao8782l2plzP&#10;RrMzjr53VkC8iIChbZzqbSvgY/d6twTmg7RKamdRwDd6WFfXV6UslJtsjedtaBmFWF9IAV0IQ8G5&#10;bzo00i/cgJa8LzcaGegcW65GOVG40TyJopwb2Vv60MkBnzpsjtuTEfA2PX/uNmH/eHzHlx+9yeJa&#10;17EQtzfzwwpYwDn8wXCpT9Whok4Hd7LKMy0gSZOMUDLyKKdVhCzz/B7Y4SJlaQq8Kvn/FdUvAAAA&#10;//8DAFBLAwQUAAYACAAAACEALDYdm90gAACEXgIAFAAAAGRycy9tZWRpYS9pbWFnZTQuZW1m7J09&#10;yDXbVcfPTYIofkWwN6WFIKKF3bXRypDaQu0CRiFgZ5UglgErC6vYCFoJqYVUdoG0txMCVhaKYP14&#10;fk/u33fdP2ut2XNm5pw5592bnLs/Zn3+19pr9sw5z5tPLpfLX1w/an/2yeXyLU2u/W/9xuXy1V+8&#10;XL72+1//g8vlk8vf/MmXLj9zXb+SfbF95Tr98uXye9cL//3FK5fLT75y+e4/f/nyK9f1X7h+fvb6&#10;+fnr56vXz7eu9H9+7X/u87n0ff06/+yPv3T9709badflRyK59t/99MPkw/jt7e19GT9/5/r5h+vn&#10;d6+ypfvXr3ONP7l8DTfer187a1c5P/3f5Spztgcg8IO//87bN3/78vbZj374AO1T5URgIjARmAgs&#10;ITDr9BJC8/pEYCIwEXgsArNOPxb/qX0iMBGYCCwhMOv0EkLz+kRgIjAReCwCs04/Fv+pfSIwETge&#10;Ab5/+9d//Ns36t3f/eU33r73zU+/8Pn+d/70/dq//eD7bz/57MfHG7RSw6zTKwGb5BOBicDpEaDW&#10;Utv++o9+8/13EvxWYs3nr/7w196o3Wf5fcWs06dPuWngRGAiMIDA//7Pf72fmW+tzVUdp2Zzzn5k&#10;m3X6kehP3ROB50LgP//j39/PmfRnadhCHfv2p7+86sxc1eVqnfr/qPP1rNNnybaP0w7yns+Pf/gv&#10;//9+UGsfJyLn95qzJbWM2sEZ9lEN3bybqOrqUev/9L1v393vWacflWUfp17qMXuLZ8mRfcR3Po9+&#10;5vw4I9V7rfrIGZYacs/z9Z7nZ+zXd4rkGr7w0VqVp5yt7+nzrNN9Ps6r+yDAd+1bnkvZF2f8Hn4f&#10;dJ5Tir8HpnZzHz6qEX/dH0bu8RkNdZfzMHaOPgtABz18sW6Tz/fKyVmnj8qqKTcioDzL9s6atXm2&#10;jqg+dkz98lpNLKlfqtmjtbDyRL/biPVxTb7IHmrsXjWV93KcvSV7L7kVBqxr/6B7tonAUQiwX9fu&#10;r4p+5upRUVovt6rVMXbUcuo2tYZzqb5/UA3n/YHWuA9Dx3uHLc9f6Ke2H3lfpz7LzqNr9azT63Nz&#10;ctyGQHxmZQ8x532I9ig980gX97vG8GqP32bJ5NoTAWKxFDPF7h790fXZsePec3ROzjrtqM/5UQhw&#10;bmI/j5w9oM2eqbXPqeeznQuBrd9BKLa39uTLkefnDm3ldkez5dqs01vQm7xHIsA5jXNKtm/Zk7Od&#10;DwHqld7dZnE7Yg19PIu9cpt1+pWj+/y+cT6q9vZ893He+FI3j6zX3Kc5v3NfyNrIM1vGd9a1WafP&#10;GplpFwiwD6s6/epnqFfIAOJHPe3eYVXxjet8p0jd72qz8kXvyl8BP/kw67SQmP1ZEYj7NY4f9S7y&#10;rDidzS7OtNRVPffQ850bNYdaqr8lyXquQwf9yNk4O7+fDY8t9sw6/faeR8of8Igf1pVnW3BGBrlE&#10;bVH+MR/JQfQ6P3Lg5/PsTb7JH/r4PBtrcxyD45kadmOT6k78XZnWOBMq/tHHM/mxhy34Jv/p8Xlv&#10;f5HHfaD6DmMPP84iA/zI/Xvsd3TEfRbHt+KhZ5woa9Qf4lzxuzzobskzfGaPurw473wfsdFjF2XH&#10;MbGOrbKL9aWmvInyNV7i5Tq1GRnVHkMW+7uLj/vT5ZdjlNko+713Pc7b1QqX5XO9ZwUPb06r+ZI9&#10;HQ6uw+dbciLKwkbZG3vkL727iHJ8rDN6ZWfU5bzPPBeeI3m81c8t+ZPp7uQt+UOuxJiOjpf2SLSz&#10;+w4s6os8cUxO6kwS6X3svvp1zd32KtdZX2rKG8mO/RIvuIz4FWVmY/dnSz5gc6aDNdcj/6itW9+7&#10;SmeGua55X9kjuzocRFP1W3IiyuzyQ/5wj9bzBfsRu+NHz7j8LWFll2RlfbTn2cfCE3yOblvyJ7Ot&#10;2yOdP90ZLYu3r8G/1DpfXV4mixowWsvcV5evue/vKvezmuE2Km8kO/ZOG+dbsY963J8Oc8co2qRx&#10;lB3Hrgf6PWs0ujLMow1xnNkjH+g7HCJdNt6SE1Felx/RlyPH0Z5nHwvPkTze6uuW/HHdS+fhyp+l&#10;M67u7+BS5Sy5hf6uIWc0BzM5nCFG+d3Xis/3d+VfVjPcRuVNpstpNV+KWSarW3N/uvxyjGRT7Ctd&#10;rgeeLr7cX8mz+C6DMefDNZivsSf60eEQ6bLxGvsyfq11+VH5tfe6bHmFXniO5PFWf7fkT9Q9ctbM&#10;/OFdb3dGZW95q2oLcqr31djX5RyYYx/vNTI7saF7b0sNj/yxHsBb6fZ6s2VPKm8yXdjgDawyWq3h&#10;L/gLU9W17vzt/oCJ5Hlf4RztdB7NXQ9x0zXvu7xAV4Vbdm902Zq7PdEHxh0OTuvzLTkRZVV+yod7&#10;9NGeZx8Lz5E83urrlvyJuru9q/hn/nR8Xe5XZyfkZa3zs9MTZckP7yudI7yue8ueVN64fcyzVumC&#10;Hp/8XhNlZDpYc3863LN8iDoYj+rpnnWW9FS4zTq97v+/sIpVXPf4PvNcebOUX3v42O2jUfmdjBgj&#10;92fpjNvVie78lPF1Nrpdmd8dP8/OSy3iEMde16ramdUM16m8ifI1dtruLM05OsMwypBc792fDrcR&#10;3F2+5q6nwg1fllqFW4a59Hvv9rjODgen9XnlW2af88Z55af7cuQ82vPsY+E5ksdbfd2SP9Jd5ZHH&#10;2/3p3ktzXl5q1XuI7F1J5+dSTcKOjt/9yux2LDT3/V1hObInlTeSHXu3qXp3BE+Gn/NH2XHs/twL&#10;t+rd2cizToVbhnn0NY7db8erw8Fpfb4lJ6Ksys/ox9HjaM+zj4XnyP7f6uuW/EF3V2s95u4Pe8hp&#10;NF/Ke3RX/FmN3+pnx+9+YZs3+eW9+7llTypvXAdzb5UeaEfuW5kO1tyfe+E2ao/jwLzCbdbp+d4j&#10;yxetKW9G9r94bu27fbQkk/1cnWOyfeP+VOdheJ02s0U4ua7sWXeLn+ju+EdsdRs197pW1c+sZjgm&#10;FR7o8ib93vO7ypHmfJq7P/fCrcpDtyfzrcItw1x+er+kp8MhsymubcmJKKfy0305ch7tefax8BzZ&#10;/1t93ZI/3Xc3Wazdn4xGa06b+cl7YdF77/Rb/ERWxz9iq9unue/vLXtSeSPZsY94dO+mR94TICvK&#10;jmP355lxm3V6nqfjvvGx9tvI/nfetfNuH3Wyuu/xqr91if50tYJ9r9+CdTZ0tkddyOhoOx261vG7&#10;LvHEPtayOPa6do863fni9kQf4jj6EMfO3+naE7fuzLCUS9pv0Q/Gs07POh1z3sfKm5E8dt61824f&#10;dbKqesJ5rHqfEf3p9LJHRlonI+pCVke7t65MntcAzb2uVbhmNcP1KG8kO/aRtsPC7Yl8cRxlx7Hz&#10;d7o8RlG+xlF2HLue7tyQfV8h+fQVbhnm0YY4dnuifMYdDk7r8y05EWVVfkY/jh5He559LDxH8nir&#10;r7fkT/Xdof6eoIp19KfTC/9I62REXcjqaPfWlcmrMPH9vWVPKm8yXdGmDgu3J/LFcaaDNefvdHmM&#10;onyNR/VAX2GHDM4P1fejFW6zTs/ztPIw65U3I3mc8a9Z6/ZRJodcr87L2qPV3or+dHrhH2mdjKgL&#10;WR3t3royeRUmwkw8Va3JaoZ41CtvMl2ioe+wcHsiXxxnOlhz/k6XxyjK13hUD/S836i+T0QO16jX&#10;2KgPZ+0qnzPM19gjH+g7HCJdNt6SE1EePlf232s92vPsY+E5ksdbfV2bP7LN40qu67zi1zSP/nTP&#10;qdCPtM72qAtZHe3eujJ5wsB78Ixty56sYuN4dli4PdG2OHY/NHf+TpfHKMrXWHK9dz2iJ6+6Wu1y&#10;uvmr1Wn2Z/XdUYfDntcUp1fotd9G8nirv90+ctndd3/xb/KquLo/FR3rTuu2MO9s1z1DfB2taLq+&#10;4x+xtfLV68096nQXx2f9vUeMHbHnnFxhPrr+anUajB5Zq5f+nbQYw2cYn7VOj9aQah94PevOPU6b&#10;xU04ZfqcvquzTpvNO/4RWzMbWXtEnca/yp6sNmV4VPzuz71wy2zkbN19r135oPUMC13z3v12ezoc&#10;nNbno/vO+ar5I2r16P2/svmM66o/I/t/q/2j+dP9Vpn9EJvnsObuT5V/0I/ce6vfYmX7a9TP6Ecc&#10;d/zuV+TTWBh47/u7wiTzSbLVK29cB3NvlZ6M1nmZZzpYc3/uhVtmY1zjGQJb/EPuVrhlmI/6HXUz&#10;7nBwWp9Xscrsc95qfs9azbsW9L1aU94Q26PbSP6AcfVdC7XSW5XL7k/3b0yM3H+r/PVagX0jfrof&#10;cd7xu1+RT+MKE7e18mlkTypvMl2yQ31HG99hid77TAdr7s+9cHP71swrLLLf84367fo7HJzW51ty&#10;wmXFeWdT5ect6yP7I9r1LGPlzT3862IlvGSPx4j3Ftl90uk0d3+696TcF7qGXsn13s/3yBnxs9PX&#10;8btfmRy3UXOva1v2ZBUndHkDI9ng/cg9wXk0d3+24NbF2PW4f2vm1bvsTIf89D6jjTZw3Xk0j3TZ&#10;uPrubyROmTytdbGRbXv0I/uDfITOP7L1jL1iOuLfVvvRUcUC2dTS6j1y9e+qVfIyf6q6hIxKPnYJ&#10;I9dFTmdtyc+MJ651/JlfkZex26m57+8Kj5E9WfESv6xV9Ni2dKaW/d67P1tw6563utzIfK3WuBes&#10;yW/3V3P32/XxfCja2FexEX93lsmeZcU32kdbqnEmq6LN1kf2R5WLme6zrKkGjfi31eZuHyG7OmtU&#10;9RCeLFasZf50+uNv/ZCrxr232ltVfen0SG7Xd/yZXy6rwsT3d5WvrHet+tsj9FbvkLozNfh2fo36&#10;0+FGblGHsgZfFWN0V3zIIm+oYfjXNWp0VT/RwXVvo35HviWcKzvRX52lsWOPe1XlT1yPvmgcry+N&#10;uzySvOq7Jl0/Y3+WOt3tsQ77Km4VT3UvQA55GmsvuVntX69l0LLGp8t30ahX/rN/tNbxc0109Nk5&#10;p8JktE7DT00BC+FIrWLe1Rr4RJ/lunKtsg/Z8KtmMe7Oue4P9JVsrYMfmMHLp8MaHjCuGrGTXHpq&#10;Nj4gF1v4QIM+rkXaOIYna5EmjpEFLsiPWKG3ytfIjz7FFhnI6uxD5h4t2lCNMz0VbbaOP0sNnJx3&#10;Lx+XdN96XTaP+HerDvGhw/FhDkbsh+xalcOSmfGwVvmzdG6o5MV19rb2h+wQjpFuZAwfrcJmSUZW&#10;Ryoe6XpXeP1PhXnFv7S+FCv0QrMkZ/S6+3MrhpU+8rI7S++BHzo8lxSfyq57r+ssIbtu7UfszmSP&#10;8Imm2vdRbrZXs30UeR49ls0j/m21tdpH1b28y2HZovh43/mzpVZnNRpbhKPbsTRXramwWeLP8qvi&#10;kS5h1z1bVDKq9ZEaLb3Vc2clu1p3f27FMJNP7lXvCPCD+p3xrVlb0sH1NfKOoF0TV8W36peeXbA/&#10;a2v86va9ZGd7NdtHoj9DL5tH/Ntq79p9xPPYUqtiOOIPvq/ZC9SX6uwjHCt7qnX4aGuxkbwsv3TN&#10;e+l6V/j5f9DLXlyDQ5TLPfaW8xZ6sT3KGh1jK754LDoMq7NAphO7unO08Bt5D5TJZ21EB/6B7a33&#10;U+GEL+C1JsbQjuw/YTHSj8SbGMYGBhWG2brzR1kag4XzYtuZm2we8W+rH90+ctzYVyPN+TQf9Yc8&#10;IB/ZC76XyVXix3WvCW4b+sCST/dsLxr1slN7aYkf2eKlz2pkvB7H0uW2a875EV/Rgd/ZvhYm3LOo&#10;U1sbfqMTfY6/Ysk14oMv3RkX/8TjPdekC9uRGT/Ixw5obmlggX2VH8INmlt0kH9RR3U2ZR1fyAvP&#10;WeasE9+MH/wr3lswcR6w8bj43HO0i6nzMnd+t4E5MXBebDtzk80j/m31Yw3mo/Y43pqP8m/1KePv&#10;/Mzofa3jf6RfbufZ5hO3s0Xki/bMOv1FPNbMzlinuaePNtVl7x9Zz7p6MeJXx/9Iv0ZsfyTNxO2R&#10;6C/r7p4ztX89v7uYiif2zp9ZpZoX+eZ5+gNSI5jzfLjmuTBiHccj8fpg2b6jzs8RTR3/qF8840LL&#10;Zw2eI/adlWYP3M7q2yvYldXHuGcZe353MXXejD/DLZPJPeTMTdg5PkfYnOHjWGPPmub8mt/Dn8rO&#10;zs+KJ653/CN+8Q7S3y2fPQ+j/7eOt+J2q97JN4aAao32aNZ7fncxHeHPLMtkrq07mdwj14Sd43OE&#10;zgyfiDXfY/h3H0t2RP44voc/lW2dnxVPXO/4l/zi7BxxiOOz52LE4JbxFtxu0Td51iGgWhNz0see&#10;311MnZe582cWZjLPvjeE3Yh/mc9r1jJ8Ita3/H4g8sfxPfzpfEc/2Pr36h1PvKbfXvh3L0t+KZ4R&#10;C43P/g4u+n/LuMuvJdxu0Td51iHA72mUi1XvNYBnw4o2Wx+Jc5Yns05/iGWGj7C+tYaI3/uReH2w&#10;7NhR/D3ULZrgJ3/5PVn3uzRkd3Wae8Yrty6/zpQPrxyDzrcuPtq/Xi+7fBZP7EfinNnhejs/HnFN&#10;OIz49wj7ps51CFDHY97G8au/o872n/yf+b0uj46g7uKjOHm9VH3S9aV+JM6ZHa73CP+3yBQOI/5t&#10;0TN574cA527PZ87Sa9/938/ifTRxj+K5LPssPYfsY8GU0iGQ1UfPU6+Xqk9OV81H6lhmh+vt/HjE&#10;NeEw4t8j7Js6b0OAukRs+fg7v9skTq6JwDYEsvro9dbrpeqT01XzkTqWPXOefY8IhxH/tkVpck8E&#10;JgIfOwJVfdX6Peo0MZA+9Wevf7NOf+w7Z/o/EbgfAqqLVT/rdB6LWadzXObqRGAisD8CVX3Wun/X&#10;zb8hoWsj/ei52GWN8u2PyJjEWafHcJpUr4mA3uPHf0OP2sC+mN897h9zr4/ZnN9M00Z+b+38o/U2&#10;ftf+DL9XnXX6PSXmfz4yBPjtS/XvqMa9z29HZr3eLzn8774i1nuMR+s0HhHXNfT7obBe0qzT6zGb&#10;HK+BwEidpnas/bfBXgOdY7zgvrdHPa5k7F139TdqnL8f2WadfiT6U/cjESD3qdXsQZ612eP8Pot3&#10;pF4HqC+zbUfgTOfpyhvO2fr/roh54O/OK/4j1medPgLVKfPZEcjejX4s/z7sUbHL7n+xDu4x1rtt&#10;fOCey71XH/mlue7L1EBsGznrQ/eIvxebdVrRm/1E4AMC7EWvG2f/W4gP1p9vdI8aTbx4R6U6uva3&#10;Ih7vav6Iv+19RJ1GZ/xwX8sa65GOsTenifdTp2WfIYP7pj7M4bn1rBTfX0kmOcl5rJM5Yjd2Rf+j&#10;b8iO1xh3bS19lJXhxruCyke3u4ovNkGLLMdOey3akfnAWtZYx76IEfOsQat4QMM4q9NLGLtsyXTf&#10;Kpvh51q0ea1Ot+HRc3DE/6rmHbGu/z8ocusI+ci8d60mD9Bb7aUj4uzYVbko2yK92+M05IQ36szI&#10;d0YZr8uKc9cd7dSYnMlqjvNmuj2/Iw3xkg710TYfZ+eZpd8xoOMW3NxufPXm/ssH9ZyL4n0J/szn&#10;LG/h8/+fBMmNdqytIZkfUZ7GI3IrWZmPkvtsPTgc/T5acfWePc89z9f3nOt+cI+4aL9k+X6Ufseq&#10;ylnZFundJqeJtQzaNfdUcmq0ZXUv2hnH2b13yW7s8HoXfVu7n7O61X2HvQY3anlsbncW31H50Kll&#10;PnveUhsyXxUPybqlhmR+SJ76NXIz/DMfJfvZ+kfVaGJNDhCLkXOGcmNtH/fj0bFRvfB8P1Kv41Hl&#10;v2yL9G6X00TsOC9GXo3JH/YItTbWlFgTXE+cj9YY6aNHV2yd3aKLtiEj+rZmP3O2iLZo7PVVejmH&#10;ZLWuws3fJ7jdWXxVT7GBWEDDx/cVdqhlPnveZrHBbsmXLGwWDurRxRmJWLkd0GR+SJ767P4NHzFw&#10;XJDp9mc+Svaz9cL1UT15xeco/XE/Hh0bcijLlyP1Om5V/su2SO92OU3Ejj0XedmHvi+QR81gf9OP&#10;tOycEGsVOrI6F+V3dssG39fRtzX7OasdwiV79+H0FW7YCW7+vtXtruKb6c6eVUWX+ezxdFzxM+Iu&#10;bLPccDphpL7yQzLhF6165/H6D9axZT7G6880FgaP7Gedvj1jPG6ey5Kc7TldU+80qmXZnqGm7NHc&#10;fumMsrPzWqwpld1Rhte7qGfNfs7uGfKBPPbm9FV8nE9zt3sNf1anhVvms65Jt+OKn1lzGyO2ohdG&#10;6pf8yM7yfg9bsi/zUfY8Wy/cHtn7fXFPW7KcOSpGyhvP96P0IdexqvJftkV6t8tphF2W735eclmj&#10;82gP48z+TH+8T1R2Rxu6WpLJj7wa+zsPfxagJseWvSvyWhPps7HbneGT8eGT2we+0p/5zFpsjiv8&#10;WXMblTeRdiTOkd7Pbo4ttJkPel6orkcdzzR2/F5tnuXMUfFRXnu+H6UPuR6vah/LtkjvdjmNsMvO&#10;s1xb+mTnS9cZ7WGc2Z/tx0hX2R11YWvUJd+gyeRHXo39HQb+uVxquVomdwkzrkfcXH70W3pij/6s&#10;PuM75yG1zDbWYnNckZE1t5G5t4g94yU/RmQu+ZBdd7ueZe74vdo8y5mjYqO89nw/Sh9yPV5V/su2&#10;SO92OY2w8/UooxuL3/XEufNn9mf7LdK5fZle1qKuSJPJjzZq7O8wqIl+7ovvSDO50YZqHG1zu6Pf&#10;sku930dcfszLzLZ4HZmOK/Ky5jZG+0XvtnR+wDMic8mH7Lrsebbe8Xu1eZYzR8VIee35fpQ+5Hq8&#10;qvyXbZHe7XIaYefrUUY3Fr/riXPnz+zP9lukc/syvaxFXZEmkx9tZOzvPJBFc974fO7Xov5uHG1z&#10;u6Pf7wZ8/h+/X0T5nKOxJbbMNqdxXOVzlMPYbYz2izbaw7jyQ/QjMpd8yK5L/rP1jt+rzbOcOSpG&#10;ymvP96P0IdfjVeW/bIv0bpfTCDvPd60v8Ve2RL5oD+OMx/U7XWV31NPt+0x+5GXsZ9WIQXbOhmdE&#10;LnRuf/zNv9ud4YMMx5E57z/ie3zo1DLbWIvN7UJm1tzGiI3o3b7KD9E73vGdjWiWfMiui/fZesfv&#10;1eZZzhwVI+W15/tR+pDr8aryX7ZFerfLaYSd/24gnhmjDN+v8fd1kS6Ooz2MM/uz/RbpKrujHrdN&#10;vkGTyY+82e9dom/+uzS9+8j4olyNvSZF39zueE38mf1Vfe54PG8dV+KTNbcxYiv6kTiLlj77TsS/&#10;u16iyXCJOp5p7Pi92jzLmaPio7z2fD9KH3I9Xtk+hk62RXrWY/N6E7Hz3+S4j+whP1fqtwVRh4+j&#10;PYwz+7P9Funct2i39Pl3a5Emky8++uw3YvF3BX493sfQE330+glujm2U7fzRb9no9mdnT9Gqdx5s&#10;ZC02xxWarLmNEVvRRwwYZ36Ilt7PBvA4dkt6Mx+jjmcaO36vNs9y5qj4KK8934/Sh1yPV5X/si3S&#10;cx5hP1ArsrOJzoXoyWqR/ERGVwfhr1q0h3Fmf7bfIp37Rp3ifTJ+YVv27hZ/1TL5ukbv9y+vg1lN&#10;QT/N32tTwyNuS7KzWgQ/H2KCbprjiH/yHzriw1wt8znaBaauW/HhmmiR53TZnnP7Yvxkk/cuF+wU&#10;1yymsY4j359Tov2R1vWece74vdo8y5mj4kBugF/M4aN0Sa7Hq8p/2eb03dz98H1T8bKf4plQtma9&#10;y8jsx46Obq1v2LdUs2QrdK473r9E5/epSJPVC5ep+VrMdb8Z0SFabM4wle7smuxTH+PkeZHtOfGp&#10;j/zC0HtyiFiJp+u538XW0XItszHyn2285M+zX79nPFQvlO/3iLXHp8p/2eb01Tw7b1CzfE86/5oa&#10;DT7On9mf1Y1Ih60up5pn9mXyFbtMdoaN44seNXBbqqPQ6wwuPno/b7tfuh+gw+8VTst1tcxn5W12&#10;zWVF/D0nsj3X8cumrB+p1WCE/7G5Pp9nNkb+s43d/leak8PKvXvgrr16T50er7h/os+yLdLz7Bj3&#10;GGMw07N05I9j/INOdYEaA6+etSPt0jjawzizP6sbTofN1E/5JNuQyZi9XNkHL/LiR3ZTO+M6Y68J&#10;0GYyHMdbcaNWYTuYg3P84G9sYICvxATfeUeT+d7Zq2voyeIDBjHH0Rkxqu5jkSbyR/uzMXjjP/bI&#10;L2La7W90cb2yP7Mx032WNffj2efkJTHyPXIPvNELfmtycI1d2j8x3z1e5HK8rnyUbZF+je6jaKM9&#10;jLHTG3iO0DnfnG9D4Kw5M+pVljfZPXZU3iPpPP+fcU5t5lwR34ky1vnjXvgqr4+q01neLcWLuk2T&#10;bZH+/cKD/xPtYfyoOs25mXMnn+z9w4NhOkQ9+YS/5Ejm81lzZhSMbL/o3DIq4yx0vk+eZa5zY6zN&#10;3CuJQ3zmVZ26B97K61mnx9H2fHtEnSaH3I6YV+PePA8lz2bus+et8jnSPY+Hb+/vp6LtGnNvwrdH&#10;PHPfip9sH+15P6R3RKM8W+n0fhFsPZdUm8E+0zPr9KfvqXHWPecxw05v2bkoo3O+0Xkm3/NsVNaz&#10;0GU+Z5hSy3g3zP5i3z9b4znbc0zzZ4qxbB7tVfc4b3B21fc2e9ZucgIMqzMN18gpbFmyW/beI7+w&#10;CXvOGH/ZFvG6BybPoCM7Wz7TWesWjPHP9+wZ8/YW3yIP57js+8Sz7tNoexzHfTsyXqp7IzKWaLL7&#10;+q02L9kb5W4dqxaeMd/Zl9gVP1v9fSV+cCF+fM4YvyOw5hz0sfgcfZXPz3QvXqqZfn2p7jn9LXNw&#10;7NoamUv2dnrWXsNubPtY9vlafCb9RGAicBsCa2oetEt1b628jH7W6dtiObkmAhOB10Qgq5Pd2qzT&#10;dR7M83SNzbwyEZgI3I5A/A1bV591bdbpGutZp2ts5pWJwERgGwL8boO/FVEt7vpnqtN8z3vPvz+a&#10;dXpbHk7uicBEYBkB/xuRrF6fvU7zWyPq8yO+y511ejnHJsVEYCKwDwL8XqH6zeFZ6zTPA9W/s7MP&#10;KstSZp1exmhSTAQmAvsiwDsDal98h32mOp39ux77IrBO2qzT6/Ca1BOBicC+CPAegfci1KKuZe9K&#10;1q4t6eDe8Yj3Gp3fXJt1egmheX0iMBE4AwJra3JGv1Snz+BnZsOs0xkqc20iMBE4GwK82/Z/W513&#10;3bwv8Y/+3SrqGx/44L/nbzT2xG/W6T3RnLImAhOBicD+CMw6vT+mU+JEYCIwEdgTgVmn90RzypoI&#10;TAQmAvsjMOv0/phOiROBicBEYE8EZp3eE80payIwEZgI7I/ArNP7YzolTgQmAhOBPRHgN93P/HuV&#10;PbGYsiYCE4EegV+6XC6/ev3Qvnr9MP4/AAAA//8DAFBLAwQKAAAAAAAAACEAjVVJYPEfAADxHwAA&#10;FAAAAGRycy9tZWRpYS9pbWFnZTIucG5niVBORw0KGgoAAAANSUhEUgAAAHAAAABGCAIAAACboYes&#10;AAAAAXNSR0IArs4c6QAAAARnQU1BAACxjwv8YQUAAAAJcEhZcwAAIdUAACHVAQSctJ0AAB+GSURB&#10;VHhe7XwJdKtneWZuknsTLrkEUkhIkxaGUGBKyikNzJSlU9YeoEwpnZLQtIcOhelwgOkp0wOFOWRK&#10;p8lJyMa1Zfv6epFky7YWS9ZirZZsWfIi75asxZZkyZYtS95kLbY2L/I83///kiVL8r03uS5pD+/5&#10;ovsv7/9+7/d87/pLzh1HR0e5X9Htozvw3/D0zD/1DT7GYl9+gXX38/SoPXtcep515UXWu2qavsDr&#10;/vnA0LjHFwqvb9yAwLC+Ggqxx6aeuM678mLdvc/Xvv3la1/pEg/OL4TXwxRDMRHmAdfCy6aRZ/qM&#10;dUOWEY8nFC5newOR1+slgD6rH3xnc9cdtRwyaqjPswfr5PgCi32lgfcnCkPP4nL64OC4OuWo/2xb&#10;kT8QKe+s5d6BUcOGhDtrOX+lHdxMpWiWAqUODtpd3k92K+9raL+HxX1rY8fne7RCjz99eNYsv1wK&#10;h8ME0I808QoA3dQgoAMRfBJEcHoni/NQcxfL6soeHjGyKxDxiJem5u5mcfNbQglhcX6jRdC/skYB&#10;ymCKfxT+lYea+Bdo6Ak/+0It5+EWgS4QLAH+jUQMoO9ltZ4s77UNLLiGc6Whvc7mSh8cMuJPU+7g&#10;6OibfUO0YRaP+xs72E53jkGTfEYz2T/sVl8oc5c7WdynNMbNdJrifMMRA+h7aluKvfi1Dxbnt7hi&#10;9XLwMFfZhg6Ocn+hGSwH9L5rvDrbPDRh+I6PvbH4w838inv8e3zF3PYOw/cGIwbQxwAo0bVknfCv&#10;e+ra3n698+Gmriv1PCrqndw9PSgLvaOGe3dd2zf6zFupihZELPTramN5mL6vgceyOlFt5F0+txiP&#10;/zoBFDKLtSLHv9cln9t6YwNKLJTWmNgpiVkX67gf7ZL90/Bkm22+y+FmTdmeVvU/0NgJlPNrqzJY&#10;nPe3iyc3tpkZSikPaJmFEkDnKUAZimWzn5GoTrt8Teudteyn1ANb6QzD9wajMkApE7hUx/2qok/k&#10;dGu8fq3br/H4tR5/r3vxZ0OTv9kqyHNWG2yg0+LwMDOU0s0DimOpL/Aergg1QBEn+z+wRb3+QHFw&#10;eENROaDE03+fL++yL2g8Pg2FJjPcftWC//uG4Ut1bQXmigMZ/wemiYph9OYBBSUPDtpc3g93yt5U&#10;34bC4M317U90ybvdS6mqSe+XTxUAvdzA++GgRV0MJTN8Gq+Pa51/jNNdYK40SKh9Wm3MHlZY9i0B&#10;CsKVlcSeyO2rmXXIFpfXkqk3qGXmqQKgD1zvfMEyXYYmhk/r8Yldno8Le8+MpKRcf1ozWLEgvVVA&#10;i4i+BY6zmH7pVA4oGpLO50anytCkh0/kcH+0S34WoDUkaHynf/T1uzxF0C63f3SEHgyf5PbNwYmn&#10;UA5H0hkYuD+a8McTob1UfH+fElIQcVOyoBVEbdOiYomleCK8l0xkT4liqIKFIiP9T51Z6VkEgshF&#10;BTRhnhrP4rVp+zubqGqm2mARCS/POJgZSulWAQX/WHjjR+aJv9YO/swy7YpEz7RPcg//baXTArfv&#10;23rzJ0XKD/J63s8Vf4Ar/nCX/Isy3Q+HxrTLK/FslmBRXRZ9A5+byXTHvO9v+syfEPRSoiQfaIMo&#10;2R8r+v5xaFIfCAJZAEixE6pgoXQmbZyaK0DJAOr2yecX/1xuKE275YP7CFvYvxpiZiilWwI0c3jY&#10;6nBDmTsJPxvzfqBdIl9chhCGo5TgE8uJ3Tqr6z8LFG9C5sRT5EFSBZJZSJnMQR12X337x4UKBGVv&#10;NHGYqybqCEZdM+tEGryXiKL1pETRytewIQp58hNCFRruxVicVr4MUKoOherw619M2KTzXjWFptLt&#10;a7e5vqk1vuVaB8NZZdzFavsThSG4m6Q1O0W3BKhtK/I7HVL0mgwitVz09Y/zehZ2YgxHEe0f5UZC&#10;G19R6LHIC5W7PloIOQDD5Yb2/9Kt6vWvpMuSJ5Q0r61/Wa5HdUG9SSh5Fs1L/piMCyg/Gnif7dHo&#10;AmuwgAouTw8s45Fm4Rckmu/3D//QZHlaOfAhngQTkLusPBwlomlb4DzYxOfNL2arGNHNA4rjqzP2&#10;i6VsmAU6sJ0Vitzpja0/FKsusqBhyYKrDirWY8P0K2t0cM5TbmJ982PC3os3qg6LBryH+8EOqSkY&#10;DoVClQGlTBWDWOtdtRws46GmrnexRW9v6kIdSjUwpaBQ4L7lGu9fxmdT1V/i3Tygh0e57xktF8o4&#10;UZA+Y5kpteUcKtO/1pnuvkko6UGZxaW69h+Yxnf39wthc29//2uqASaslbXIlQfFdqm+7UdDU76V&#10;1WqAUiupwZScD3fIn5uwmtbW0UEjDP+f4anf7ZTdXVei/b117R/qlNZanfEslCOaUZ+n6VYAPfqW&#10;YbgioD8enT4otuXjY9li4C0NPNpL8k56M4N9oZb9ZVkfCgBaYYROtBJvbmin7t7K9pB5OX+mHLD6&#10;ls6wUML0RakOsQxVC7ODOezhwfT61p+rjPniiYtFYldNwfVUpWK+mG4NUD0NaMnCMNdPRqYPipw0&#10;vn/wJam2zJpI9kDj/7bGjt9oFQKjOwkDLYrN+F8NF03dU+rBwqucrVTm093qUudjFICbPtDY+WiL&#10;8DJi9Cn9KWkIkn+lMzuWlqsASlyY+962bsBET3aKUOI9pTZeJBmDpM63NXb+vlD53KR1IRqr9u4O&#10;dB6A+mPxR1sqvGGA0/xv87gzEt1IpVFvIft/RqIh1gdkMYgLcq808F6dcRR6EJjOo62nikJsDAfm&#10;/1PLNJLhRjLlisSQ/T8lVl1uKMr+NVzyBtI6v7q2VtVC31TPe8YyjYBYCR5yzb4d/bhISaVUZs0I&#10;PY+xRS9M2gKJvfKiF3QegE6ub91/jXdaZg3302LNTgb1JkWk6MzFMlmk9SdV/e9vFz/YjJQg/Jbe&#10;vBzfxS2ay7iy9muNKGOKRMFiathf7dWjGMhPCe5cNJPpWVz+qlL/Pm73g01d72Z3f7tvCLVN1SyP&#10;8UirUBcIMkIqUeboqNnhfkdTV6m7se9v7PizXsNCDMXNaVs9D0BHQxtIhsU8tA3+UY+WCuiEk+bG&#10;JxYL38IeqJZWTKthOPuJoOPjvkDwgetldWENG3tAvZo4EQWCtpF0GiUBRA0FwxCLW2cAyv0QT+qN&#10;Vqj4imkzlf6STHf6WRbnrjru5yRqPzafYWToPAB1bEdRe5xigw5XrnX8v3HrOvM+pViRwnHxRUKW&#10;0AbMrVQUOX7geueLk/aNZAF9/Hv6WZqqA8ri/IFIiQaWYaxCSIssm/N0kKYMFinrW/oh7BvDStF5&#10;AAor+2iX7DSgyAEsDkI8HF/g9mNr0SNC28ow5Glldw8FTIkcIpZIvsjifEaiFnmXlhKJRDZblCfI&#10;QeGkOqA1nC/J9Xtnfi1MUc6+vfOOpk7yCFO6nox3c0Rwh+I1nAegOL5un7+MpoPpqUr4UXIjBD3B&#10;V/ytYZi/4Aslk9QshVFC6Edempq7B90BlWypcSINot7a2PkRgeI7/SMitz+cTB+RzrVEyBmAsr+s&#10;6EveGNBjVFGflWiYEqoEKTaaje8aR/KVKaHzABRLimezEHsRpTHZ1NPCqcG+i8V9sJn/KbH655Nz&#10;np0YNCkHFFe2U5k/VejvYuqqYgmFwYWoh5r5n5VoX5m2L8YSUJV+FuqfBehnJNpoNkux3oB+PDx5&#10;V+myqYEr7Mc7pJ5onOE7L0AJzW1H4JIXSXNcEVAIoeSwUOSx/2ObpHNhMb6fLZqQJnI+t72DcEe2&#10;p8Ki6EFNQTWvj/MksNYYgKJEnZWUPtIlX9ndJVw3oFyT3X1Plc4X4by4kj0/QBHUAMT3BkYfbuaT&#10;3a1sXBhEGoBAwf8NnRn1KSY9JQuiUJDCr99xvZPqQYu1Pa05RP3a9c5v64e80TgiwFkx9L3c7smN&#10;LWaSqkSUEXj899bT7drpcV99u8K3QrOBzg9QEC4hB0q8S3+pGYRLoq0sfvD0qCGi/rTX4IjslJfM&#10;uLKdSos8/ifVRuR96t1FdYOtQXDjfgWV4k6s+suRWi5qEUisoHgZdcz7qgH65ro22eIyw3fOgBKi&#10;LmePDlEAPa02okpHvCt+vGgQHe6pb/vxyFTygC5Xi2Uyp5nDQ3Mw/KRq4K3XOsgvE6oZPouLxuz/&#10;Wmb8q9VejtRyLrHa/940XpxSyok0IMfH/zw+Q3rQMpiAxVuudWiXT7qDcwc0T1AMGRVBoM7m+orC&#10;8EiroGJMhMO+v008sQ5HLAjEQYlw4INqZ24rgo7zv8r7fr2ZDx1OycGAQ3yQJ5XP2qu5PHnmA22S&#10;obWN8jmKiOj9x/I+JsuXjXc2Cyh1GTofQKvpRggyw3sppS/wPwzDxHmLRNED0R+gU15Pj6qE2Lq2&#10;l1T4lv9GP4S4WS7q3rq2Zw2mqhaKAX/5X8ax4nWephw6+h1IJ/yn6lAWGw7yUb7cH0sUFD0XQHME&#10;NfQgq7tJfGKKwj3KgcgZGKKZ7M/GZi7Xl/3OsIYLR8xPnTvIHW2n06uJPVoUdbGEcrmjnUzmGcvM&#10;ZeYt38kAxN9T6M4CFOPt1zu7PUsZ8tuCojUwlEOI+ZeJ2Qslr+7zg/qd03cHRtGiMOznAyiW9+Kk&#10;FY3yoy0C1EPfNgwbV8OAD9IKTLQBqpdXHiz/hrGG/V2jhep8cuiknx2f/W2e5NEW/m/zev52YMS8&#10;th6jWixGDC3pOKfwr8D5Touq5XxHprkBoED9XWwhMC3/mSumGVgN/U6ntDw20eOhZgHavmKYbjug&#10;qYPDl6fteLyQLlAzvYfbjfpJvbSKrpS2MsAQyWSenbDed+o1CtX//HRsBuIQKF+Ymiv60ox8W/EY&#10;t/vvBi26QBD1A/1WGx+RdPqfx2evlH29dlct5x9U+hsACkWB6W9xxXXWedhCvtk6gqKW8ManJGoq&#10;QlcAFEH6cz0afxz+fkK3HVD7dvQjfPlJeUilCyh8qa794RbB53t0PxqaeHnG/vzk3JMaI1VLnYii&#10;x+X69k63D6JmNyNPMD85oKRRryUv1HIRZJHTvtCj/cfhyZdnHM9N2L6m6n8H+SXwiRB6YBU1plEK&#10;0Job/+D2zQ28T4tVqOGHQ+v9q6GfDE/9JlvIfPdSMtD/ETn3X+N1uX20geQpByC+rh4sLz4oQF0U&#10;oAxSBFDDcHktCUB/DEBpYzk+1q+swYGoW5WVx7KRCSrpiUGi/BN8+cJOHKI0gVXsAVG+7KUEPShR&#10;5J3vqevUINB/TKQccM4TQB+rpQCtIogZVNOG8ghIAVzqu/IyHgxKyNuudzw3YU2R+q6Eqloo9YPb&#10;U4AiL1MVddGgqvGfjE4f5i10PhL9hKiXunuWNVQYlJ5XrvGem7Sl9kk0c2zvfEyoLLe7mxhkOfc1&#10;dLw0bV9aDRJAH28gupYyVRyU0lClOjNs6tFWwQuTNtLe5tEpEIBAl1b++FsbO7kuL506Cpw/Mk8Q&#10;ly/dZuzo85O2gtlnj46a7Qv3k9fsJWw3M4Ddl2R9aG+oKXNIEg22+beRiqWKrVQd5HXJl2V6XyzO&#10;tJ5fF8oYW6BL1psBl+Y5iXHMgyhdu71+ZH9qvaeIWCDK47uBUemuIHqY1uiWnwEU/4g8y+RXG5Rj&#10;5hfJhiGoltDLnhD6Iq7T+2BjoXQr6EM7L31KjRN3ZmOr/hNf7o0RZy8Qgym25xQCKAFLRBXJxMbU&#10;IFto1/fIm2wGUJ3d+dVew30N7fnvYKk1nDUohqtkkYgpb6rjwir/qEf37DgyV5RKXFXJFdnB9MWp&#10;7J467ncMw8jCBTRpCiWT/03Zf6no++pLrLanVAMobhgOhnKoN1AqfbNv6D2cboq/1MRonZlj7t2s&#10;tse4oh+YxnyxBNbOyGCI/GjdEFj7hs70bo7oIgGxYDEYJ5qQQcWf93LFPzRPULmXiGIAXQuFvNH4&#10;K9N2BLjP92g/J7nh0GB8Qar9mmoARdwr03Pa5VXU1TCWPCinFKUJF4nGxtXQk+qBx9rEj7YKf7dL&#10;BoWWE7vwd+qZkwcRUifXN/97n/l9beJHWgSPd0i/PzDqITZVIpw+QVCNpLP9K2vPjE5/Udb3vnYx&#10;DO1SXdvdVDWDlSPuP9Iq/LhQ9QPTuG45SP1erDJhXlT1+kDwpyNTWCMgQyNPRLG4RFQdEfVoi/CT&#10;ItU/mMYMK2t0oU0rzwCKf3CGpeLeTiYLzSL4PHuksyied7MH6cNDPFhNuYoEjfGsN5pwRqIru3tn&#10;fJsPznh23x9NOLajgcTuHpU9ziCokT082klnFmOJ0fCm0OOvtTpfnbG3Ory6QAit/UYyhenKDLMC&#10;lYgKbQg8PgQrIsrl1a+EHJHoRjJNfRVaIqoE0H9/hLViddgVQsy110gADnLyoqoK+3cO6L8+/QrQ&#10;20y/AvQ2UwmgrzPKFNNtFPVvixhAUTaFt7Ydi/5U5oyvOQlKiMrh7Z1Ygn7lURSdiyBE9ltcDWaZ&#10;H0WRj2x2P5pIHFV6vVhOG5Gd9UgEWjHnr5EggFbvdcqpTpUEM4BOz9lbpIpfdAmX1kp+G0+tquS5&#10;ZDoj0vcPzdqQ8ZhLpYRH5peWG7qla5ubhWen593cXnVoq+jvFassEwWYbHBIOTyaJj+CvUUqkpnO&#10;Zs0zs+Ht7TMy8uuiYqlFxwygWpO5XtQzvbAAvFLp9EYkshWN7h8coOfZSewmkslIPIFTPADr42v1&#10;+vHJ9e3I5k40Sy378PBwOxbfjEZ3U6mdeMK+6K8T9QBW8EQTuzDM0Ob2sNUGOTBbSN7Y2UmRvuiY&#10;nO5EYY976TS1eaSFlwyYpAOm1Y1NmCqUoeuVWGKPSNvdAxs0gb1DMuZKJFM4BidkAkRIAGFGuMir&#10;HfyByWkojOtg2MwzQAI0CW9HIrH4YdEfUx0eYbEJ7EFsl+h8QBYVw6R7KaIblIPO1ETRzP4+VAIy&#10;0AGnWDgWQgthAL3GF77C47fIeiec86qhUbZCxelVDVlt0FI6aBb09Qv7+gPhdXBCvy6tvlEi48jV&#10;MLpxhyudyc663e1KDU5FBqPUaB5zOGsFYq5C3SpX8XX6lfV1T2BFYRpe29wanJ5tU2nalGr1sCW2&#10;uzfj9rQrtZhONzpOQ0wA7R+sE4o5ChVbrhqcmtlLpbyBFb5Gj1O+zuALrvnXwsI+Q5emT2IY7Bub&#10;6NToeSotUXjWRkMGyfLBoRfbO69L5KM2e9/YJFumgj40vnAUsWGQLVdiapt3EcDhESzNvxYSaPVs&#10;hVJsMGKxkw5Xm1LTqlDBY4ADHtSPTXDkSmhrmrVuRWPSwaFOTR94IHnSSf42HXvPACo3DNSJJBOO&#10;efXIGJSYXXDrxybJFec8QGEJxVg5jBcTQy4W0Ngjd/mW+ixjTT1yq9tbK5DITEOzCx6YOXYFxghA&#10;oYfNswgU5KahKZebI1cZJqZ/0Sm0zDlx/ZpYZpyagerYKjw4veDGtlOAHokHBhExZt0e49Qs2CAf&#10;Qjo1Oiy+XaXFtk24Fmr43SL9wPxSQDZoBvTLoZBmZAyrhU1BCEzYvuh7pVOgGh7pn5iCVhN214h1&#10;DtLm/QG5aZjbq5nzLsIVoG1omwQimCT243qPHLpNuebnFv3NUnnv0IjVu9gqV6pHLFOuhUaJ3OJw&#10;jtjmGrp7zDPWFhnZEm9gVaA1cHrVtLMygBrHxsEd3NgQ6gdEfQPwXLgzSyCGNmyZEjsDpwY3iFio&#10;Rg+7gAYr4Y1rYilsAao7/UvYarl5mAYUe+BbDQIjzeg4oMRWQY6or/+lDr5AZ5D0G5skcqlxyDLn&#10;aJYqhLp+T2B1n5qCdvkeowm2FonHoHSvaRjBHcs4ODzAMmq6ROYZW6NYFtzYymSzWDOYMfWs24up&#10;1yPM39GvbW3hKfOsTT8xiW0AJ4IS1q+3TLTIFLqxCYDuWVmF0WBXiHHlcjgF0Gx5L7SacC6whBLY&#10;KdTAFPA/KI/th/vjCiZCUGrqUaiGLdn9rGbEguMM5WEMoIPj49gcuKRqxAKwl8PrsAuAMmyda5Er&#10;AStCBq0o7fIwdcQO7CQANU1bX+0UmqZng5ubbb0aQICn8CwWD4EwQCAIm4Lv9JqHX+bxsT1Wtwef&#10;M/Nud2AFqkMgbBALhnxYKFyeo1CvrG84fH7EFsAHi0DEgKvKjGbMaLE74CI4BUxK80jPAAHU6vG2&#10;yEsAvcoXDlvtw7NzcKOlUBgxvbkHMc2F6UR6Ix1/sDHLVB4GCIja0/ML/eOTmK7XPIJPIBvc2AQ/&#10;oDSMTcIVfKtr3tVV3NJaxpplAHQUhgnnaJb1JlMpxGW3d5EAap6YwG2cB8JhqAVwEcVEhgGEFQAx&#10;NDsHHlrRZCYDjGr54hZpL1xJPTKK0K4cGq0TiJvJUz1wEOgBQK91SxE9wDPn9QFBrlKDJSGk4jrg&#10;A1LjdmdP/2Bzj6JOKEHwQqKAfOwcULvaKWySKpDZuvVG+Aq8Fe5yXQJOMWIigIaVIT/AA1APIKRg&#10;G+DCUBX5gdYTd2v4onGna21zu1Pdh0nh74AmEo8jZ+IYLlIr6Iap5mM35fJiGayvqUeGKYApAgtM&#10;D/vhXg4gjMLS8SC0grX6g2uItppRCyxdZxlHYETdCTvTmYcJoL6lJRRMABsJdTMWm3Q47d7FdCaD&#10;aXCdXipNKGtgGngYcRbhhmTn4+PM/gFc3uZeRKj2BYPIktBgbWNrwuGCsSNc7CbTy6Ew5kYGs3v9&#10;4w7n6vrG4dHhTjw27VpAeIrvJgt7BiuDQWEbpl3zsQT5ATzU8AfD2ADsN0IN0hTEQhrQX9/aRpGA&#10;p+J7STy1ny+29g8OoQNqACQKCJlyziNMox6gpa1tbI7ZHQvLgf2i11dwPqffb5mzw9VQ3gANh5+o&#10;iryPiTAisRiSwdT8AsTCJxZXVrFtELi5E4PlYT+QoKxOJwEUnl9YDwjHhdPi63kiV0p46EGdUp/M&#10;PeZKnp+wMveY4/wZ4WUuECKnDOVvQEj+jLpLXaSp6LhwSA4ofhxRj1FUuEX+OblyQvRFUPEpfUwR&#10;fSEvqJTN7vNjh4L0X4EAUPre+RM9O0PMtTxR56cv3hJVEEpdfH1Sb4rgOiAmKaH1RDyqpMxtJkw5&#10;YrXNeRbhgMha8D7mRp6gBl0YvgZCNEQ5EdzaKl5IYi+JPBOmwsK/AjGATlhtkn4TYgEUwSnWCWJY&#10;6CsoZ8rgRjwFJ32djjIIlzgFEQl5fnJKPY7/kJcRaJAckdmQmhCmaR6akPEEun7ESnp2fBbkgxix&#10;ZXtAyScTIH0h/4xRjzMX6dpOIrUueGkFmGfOjRhA+UoNMppubBxZJRAKI76OzTlRx+AW6vmZhQXz&#10;tNXpX0YeyGtEujeUIEMzVsRmhHNULTMLHvP0rGtpGdkA1mfzeBHXYXAu/zIexylyPeSjtEIzBuDQ&#10;chQDenBwgCz3SoeQp9YhvaBTRLWACmwlvA4gcBcly9CMbczu2omf/K4aVSEysmlqFnUeErFhbIrO&#10;rghnqOSQFW0eX4NYit4BqdLu8yGfME+eDzGA1ncIXuLxUdwNTs+gZmqW9qI44GtJsYl2De0Nqof6&#10;7p5J1wK9yUiCqO1r+d0tUkWXui+wFq4TSGBxePBqFy72orFDcTq9sADXRvGM2qhB1INiyOVfgoWi&#10;zCoHFOapHh37eTsfJZd2dLy9VwMdoAymCG1teVdWUYQ1EcUkPUZzfHcPj0AZVBeoJVF4o3FAeYdK&#10;E9UlwMVF1IatMtLkoO9CN4zyGxUh6hN6unMiBtCBUQsKQzRwCvMwLGgjEpn3L9UIutFmoArTWyZj&#10;e3vaEUt9txTVCR6DN8mNQ4DP5vaiHl7Z2IDSqDlQKqHpRNkI+wLcKLlR+qEBhzmj64cTIBWiG6kI&#10;KKw+urtbw5egtByx2SHHE1hBBYO90Y6MoV/iaw3b0SgUQ22Pkpa48NEROlQAjeIG9flSMASbAIKo&#10;dtEIoLqCPWInoBtK8fpuCbwEUYCZ7XyIAdQ0RndKm90Go6CvH60ninzUvdJBM7RBzQw94H1o++hm&#10;GVkT1ah+fJKn0qLdXAwGr/fIoPpOIg7VUalBQr1Q0m0YaFNpUPzDlBaWAjBSANqm1KJjQ7tZHkPx&#10;VK1Qoh4ZM81Y0RFsxeLYCb6mD3IQc9HjIu1AMVgf+nqojUfgyIgMwLpL04fgC3ART+AE8HcSf49z&#10;6LhQjWNSOBmeKn69dB7EADpI9fLoxtCGN4ikI7N2mGq9SILQ06Hua+tVodyFTp1aPf06B201WjHD&#10;xJRs0Fwv7kEUw36gF96JA1ApDSh6YYVpBG0MbH/M4RAbBl/hCShASVIiFipXoTPeTSZjlP+CaEDR&#10;eDh9S2iN4KTwX2wDQiGCMnwFHT0UAzRoE8APC0UMQfAZtTlgtsqhEYRL7eiYamikVUrenIEfxg6V&#10;gLV62IIZ0UrSc50TMYCOz8zCMbei0UQqqTANXeV3I5CNWucQ3X0ra41iOcIojHEz/6efB4dHhvEp&#10;OPVVvkhnmUCv0qUxIJ8CEfRnDt9SKp1p71XDqEOk89Nd7RK2KpToSv1rYWm/yTg5ox4Zh93Fd3fR&#10;4Hfr++n0iz4K2wYIkMuARa1QjCgBi0uls7D9ngHz1S4RthmdFXIU+GlAm6TyVzsEyO8u33K7SjPp&#10;nF/fjmDDoDMMdnjGylNqvStB5EOhzmCxOynTzifX200MoKvBIJwL+uESKhukS9gaHW5wF6Uc2sFd&#10;tHFFZQeWhC5+i3rHjAdhaECZZibFQC4X39vLUP8Lnr1UGiuE/MTeHmTiFJ6LAYFI3Oid5zzk55kg&#10;8ngymaZ+iAFp2/E4KiH6tR5uAW4oFokX/nKNEKZGfEd3iIiJ69gh8tULJk2TSaOJXSgDlRjdiPAz&#10;vuO5DcQA6vV6138ZNGt39PYb/csB5vzfPgUCgf8Pe+i1J+dc+I8AAAAASUVORK5CYIJQSwMECgAA&#10;AAAAAAAhACMjur+yKAAAsigAABQAAABkcnMvbWVkaWEvaW1hZ2UxLnBuZ4lQTkcNChoKAAAADUlI&#10;RFIAAAX5AAAAqQgDAAAAr0jHFwAAAAFzUkdCAK7OHOkAAAAEZ0FNQQAAsY8L/GEFAAAAIGNIUk0A&#10;AHomAACAhAAA+gAAAIDoAAB1MAAA6mAAADqYAAAXcJy6UTwAAAAJcEhZcwAALiMAAC4jAXilP3YA&#10;AAAHdElNRQfWAQsNNBk1SzNHAAAAJnRFWHRTb2Z0d2FyZQBBZG9iZSBQaG90b3Nob3AgQ1MyIE1h&#10;Y2ludG9zaAKpMH8AAABjUExURRQVGABdrwBktBhruDw7PzAuMSEgIy9zvUlJTVhXXEB6wl2Ly06D&#10;xnd2e2dma3uf1WuV0IaGipWWmouq25y24KSmqbS2ub3P66zC5sTGydPW2M/b8PH1++Do9uPl5vLz&#10;9P///3LZMT8AACdnSURBVHja7Z3rYqq8EoapAqIWFBUoqOD9X+WqJ8hhZpIA2nYx74+9v1XDIZPk&#10;SZgkE+/CYrFYrGnJYxOwWKypqviYpFZMfhaLNV0x+VksFmtqYvKzWCzW1MTkZ7FYrKmJyc9isVhT&#10;E5OfxWKxpiYmP4vFYk1NTH4Wi8Wamv4j8s9W682+EPW12WxWqxmTn8VisURh5J9tcBH0nUPp59Qt&#10;1+i9HJLPPjfFicjkYbti8rNYLNZDGPk/iWs+cfJvoPTzJ20h7XGHjGXy+fZoldPtnMnPYrFYF5z8&#10;G+KaPU7+LyD5mbzl2qkT0ZOvC4fMrpj8LBaLhZKf4ukZJ/8ZSP5F9AqXy8KlE1GTzzZnp9xumfws&#10;FouFkv9EXYTSegal3hC9wuXi1Ikoyddnx9zOmfwsFouFkX9BXrR18s2viF4BX1tkTj4vXDN7ZD8/&#10;i8VioeRd97kI8c2Tc8b9J3g/T86Z3TL5WSwWC4X4nr5q5uCbP445wftp2TfBmjP5WSwWCyW/YZ3k&#10;2sE3fyDnjOduE7zzIeA/8qpOFovFuqDkN1x1cPDNb6k54xM6wUsn7wN+cXqCyc9isSaswsHJ3unk&#10;4Jt/LASaOzzemHzVK6+8k4vFYrGugtG7NV22GGmCF40EQSafnfpk9czRG1gsFuuqwsHJLmhvfVlh&#10;OWPrMsF76JXVPZOfxWKxriocdlEJOlpftu83wQsnnw3w9UjfKUx+Fos1YRX2u6gkzW0v+6TmjB0n&#10;eM/myBK4zh9MfhaLxbqqsHeyS9raXjanNgU7TvB+Eb/ddSr215D8V603my+xj9gz+VksFuumwt7J&#10;LunL8rITuQyz1wQvusvsvNW/ROaf+4cPasHkZ7FYrJsKeye7LMvLCnJT8AojP5UcmYQ4obPF8+1Z&#10;DTDK5GexWBNWYe1kV/Rpd9nGYsbWbYIXCSZ3RO91I/1hz+TvK++hkk3BYr1P0SsbHkT+hc2FBzvf&#10;/Iqa4MUD/YPJj9Reg8WHi/4g+dOn3v5kJr+Lsmc51VyrJlDKr2wUbye/VWiEs51vfkZtuv3CwAz3&#10;PQdiMf/h438n/5O/3o89mcnv0lz/hrl+rlb9J6WcvuEhbyP/3urKhc0E75ncFIxO8MJ9z5ZwBK2Z&#10;/C9/MpPfiQlM/imU8n9Ffrv18luby55DcXig3muC9+J2K5z8USe8+J4psgm30T9P/upZihWRKHsm&#10;GosJTH5S8cPc8RvKZHz9n+S3u/JoM8H77B7gqM+OE7wf45LfE1SbWsbP+0GZ/L1V2uQgHcm+TH43&#10;O0VvKJPXvf1/RX7b4AizoRO8xz4TvAj598PIH5laBpOfye/IBCa/lZ2Y/MaHvIv8WyAZNJ5fW0zw&#10;kp3Joc8EL7KD9zQbRH7UuOMXcGN2HOW/q40y+Xsx4b8gf52/Gmv/J/mbfMSHvIv8kE8ecrx/mSd4&#10;6ZMY0YPct2DyNflF8jWM/JGhZYxE/jpbGqpxg6Vg8vcWk99YtmCuq9T3XuZi/4/J3xhbudtD3kV+&#10;aI8s5GM5mX3zTx8MHPUZ9c3D88ELehbiazaE/F5Gt4wxyF/vfEM1vlUZj8k/spj8xrLVc13FgQnM&#10;o9jpfyN/TbThng95E/mhiJtHkN0r4wTvmuhMwAAQ1Hywaf75vBpC/oBuGSOQvzRXYypF9GPrHJj8&#10;LoptFhL9HoJhtSq1APMoWPub5I/RRX8jvvKbyQ+5Uw7gCvu9cYJ3gXcmzhO8BdHDPJOs+pPf25HU&#10;+3ny/5yY/BMUk39gaxnRRG8iP+ST34LwPr9oghdOvrfZbVCse5M/bKhyZPIz+SclJv/A1jKiid5E&#10;foisK9gDMzd0GPRJjOcCEezsWZM3a3Xaz/uRH4Y7k5/JP0kx+Qe2lhFN9CbyQ94UZL3N1tBhbMgJ&#10;XkfNySWfUp7Wvcgf1kQ5MvmZ/JMSk39gaxnRRO8hP+SvPyLA/TJ0GJ9m17y1TuTaI0Xnzcye/O00&#10;fUKUI5OfyT8pMfkHtpYRTfQe8kNTuQcMuDN6gnf+QW2+6vuiVqFEL4e5LfnTFv0VXo5Mfib/pMTk&#10;H9haRjTRe8gP7dnaYj98kjg+U5O/rtp8uAz6rzrMLMlfE9u5mPxM/kmKyT+wtYxooveQH5nghfl9&#10;IDuML7s5WTt9mtb+6Dpt7ch/SXAyMPmZ/JMUk39gaxnRRO8hP5QI9dafrCZ4izFe1LSOCNRxbkX+&#10;Jnz8p4+WI07+Mo2Cx2awKM1t+PPCWlOl0T0vYZQadxLl8aNqfScuLeryI02TJf7DXEnW0I8o06X/&#10;bOHLXeWUBT9RrPn94MDyuYjlh5O/tZm/zF586FbVVizfznRNtgzvxSlvL6rbAguj2Pat/wT5q92y&#10;y1neGKrio159m9Nwklbd3tZ4175tWGgYeOkS5P+uh2Hbrnr1DIXFWvojvkJnQXUYq5dM8OLhHaDL&#10;Pm3I39UwdEceQv4qCZUFQkmJFB+oUqrfaAoxVQo1jXuqzJe3JVOx4ZpUfvMgbYS3jVDy14n8fgnO&#10;pFw1DvxGqdhUcikLgcD+RrpbmDi0yAHkl/6o2mxZEg97mnBHbxW8+GDVa9JANV2DP+v2Hrvu5cTi&#10;K5dqIcRArlMlv6BuKZbErNi1RTx/NpXPYPLXqom8ZWZb2+WyKyUj5JHSomuqSqlvSrbh58V6w9g1&#10;DuRvYpU6S3f4FxbB0g64K39DLbWc2S7DtNDXRz/0I4d1KeRvB/2BE/krkOpR+TPkr3ztYh/FstYS&#10;vvNeWpAfeFfkaI0sgLITlBT5G81Yy2eL2KkvHNofljMS+QGbxY2R/O0skg8+9vmzvJEQeJTUDerk&#10;l0zXFV+zxAjel/wZXe7xs+BMhTKQ/E0CVi/4ozsHzJnC5IfadDoq+ZGGkVuTfxeaOxd38kNI3VIB&#10;ffBe4ei0FsegjUUP5YB+hfxddU4dyB9jJS3x4F3kz6CrETw28EtlJvI3PnSZ39hyH7RkR/4qxG4O&#10;Aix+K/lhm+l5V8nfVQDQz/L8JBCXFFc+bLoEJ38l2bt9dgUVQzCI/Bd0lHTT84HGKMXDyA/R7347&#10;wMqJAccC+eG26NejkT9HG0ZsSX5TbnqSH1o3syL89XN8gvdATP46S4vIszrbXvppQf62wqoxHHDy&#10;1z5e1GJNeRP5E+R6qAVWWO3LaPI3SJYB9BM5ijHyV2Brvr4K8mDbUf8Y5LfOu0b+tksG3T2+Xk4Z&#10;RjUN/SVSMu33BmrRAeRPqJ7s6ewJjYUyhPxNgr9kWFqBHyY/dt+wGov8AZ4ssSI//Iruc06FOVDn&#10;hRpnr/FOYTvmBC+wQnNjOX9wmluQv0S4hJK/CqmyFmrKe8ifoW+i14kaf/WKIn/uW9dZqoKrndEz&#10;DxhbU8G3rL7u+8iP5n1pIn/TdhLAU2udlJlnDYeW/BHMdvilB5K/pHqyGK0RI5K/8cnXVAYEiD1r&#10;gPx4h6I2o97kj+xfHCR/ShXNAPITE7zwjqwvfIJ3YQqr7KAz5LKZW3r7vyzIj32TY+SXwR/FaRpH&#10;MPrfQv5umOgnaZr4SDvX202wTNN20cP31RT52+vCSLoIQmqba//6gG4hw+3yBmzerfPsdnexjbaT&#10;pME1cwGRt5eRP8XznhvI3/VbwMBspw04StFS14ctxV50Bz4rgdmeKlX0UQrpMPK3vTrUkwXWfXJ/&#10;8svgv1Z4uUBkgjahXNufi2IAMwbKTaXHNCOT349MDQMif63k/EmdweSH1kseKFfQCZ/EtY6z0w/e&#10;N/bbjftXFuQv4WEVQv5GaI3tqotGdG4Hz1LM0ofa5pl2urGgbP+JpTCSP1BeRVyBo+JO+KmdjM4j&#10;fFio0qBdvSRkNwDbdZh0a+JqYdIyhZv3IwuP9N04f/m4cvnAiTBfZ+feHIH8at5zNO86+XNikKyR&#10;Uvgga0unSpCxZ6kS/7Zms9w9+pH2VmFbRfM4IMnf1rtnhQiEuvhIE+M9WYXVhzHJL3wBhm37kGpw&#10;BVav5TNtdT0iCTdjd1OxQcck+e3acJttpGEkRvJ3NSERc9Nj7a1Cfmjl5pbcrvWJTeIWY07wonuy&#10;ZuujcyZB8iPbuRDyL5FRmDDxtET5g78olYIkv/5Thr1ICb+67FzGyS8uzhHcrcBaVnWlWjdUC3Hy&#10;C4s1lYGsMFndDePMToUxyY/kPTeQ/4JvF9FJGQH5/b4pnGMZWb6SvRwer2a5qVaJPwBMqfGeLAYx&#10;OS75d2Bt+TZGoA+7hL5V/hKod6gZlw2QIfUzBm/MhlaeXHsWpWFEyKAfIH9ozk0/8kND6BXpC9pj&#10;XcKeXIB5xEI0w4N46siVxcE48J9bkL8mqZfCbUqb+hG8QNm7yS8/sEO/XJ0CJL3kv0LJr3z0+hiC&#10;Ey/Vpn079OdYHhLw5lrDK+E+5MXk9+F2qXStAPnxOdFYZWiOVKyudGoMWdoOh9gzu176kL8tGL0n&#10;C9CvAZT84keFqggokxqr8KIXKNaTJxb1A0iXwW2iN/lTaCWwD+dIJ3/pYeU1kPxgbDW6Yzhjk7jP&#10;1ZTk0Yq6HJPbDfy3FuTvmn5pIn/n69Hm/IUmqnrtXk1+bH5I/iFD01cW5FdXstQYgjOINhXYuoQ8&#10;+HiDlN92aQG1sckfYHn3TOQvMZPrpAzgDwlkCUKJFZlUAWxG1U7k32E9WYV2CTj5rQRep1lTQH+p&#10;daWVHfkTrHNGxh6u5M+gOoh0Tzr5UcsPJT8Um+doWO2/QCZx59QEr+NJjEdzwP2DfS4R8oPbuUDy&#10;7zysfUrVKH0r+WP0RRKINcBWm52Z/FrzSZwQnEBkEPJQw1zUAUS5zl9Ffny1YGkgf5uRpYmUOVqa&#10;7dNCGFnAkXKhhUusF/kbzPqxQ6n0JD/avKQm3L22TVCOEht7yLUwGYP8dMMIDOQfMZBRYQzUeTCE&#10;cN7Ck7gnMrya40mMhw+zyJU+NuQHYziA1SzA26dQ/bGpv9eQH2j50BqMkkgvkBYhv97Y3BCcQxlM&#10;0fFWjPYJLdWsvnpHIb/Ozwo0C0T+NiMNnMG2wi3x0qmBTJT4F5/w7qOP+dvX9JEKZBNZoyf5E4/6&#10;rsi1CpO6jflL4tfwdeQvwQpCkN81mpCJ/NSyfGy5f0FP8G7Bx6KnZsHJtx82WuE+n4UN+aHtXFDj&#10;zil6igOP/I3kT4ku6AI0HAiZmYn8Df7KVhtqG6gZpijec9yVYePJGJf8wPc1OKiGyF8hfFZJ2VDW&#10;XOq/dcgKiNpEYaIf+TPYKBX6OTka+RuPLstItWDqmccIJdG9XwQvfPky8l/AXBHkzy5DVRhdLSvT&#10;2p8Z+KmwISd4Fxi9v9ySK/5+dNi/siI/EMMBqjeJoTKlcD16LfmB1p0D7TMgaRDQ5E+Ipma3riwE&#10;KniKjuJqfETrFEpyDPIvbfMOkb+Fx5ImZUYNUDP9xiU15L/YrIDqR/721vJjYxcs9SN/ZviQKdWu&#10;sNuIUVmQH6wgO6C9j01+35H84eBBv0R+alk+tY23IFgLB1lA4e2Y/MMi7NBVWyvyt6bu7ApBPiSG&#10;gRKwwveRHwJTpdfnyiOHZTFN/py4xI785K7EHWoPvZ96O/mpKKNm8u/AjGikjIkRfFetIGQ1JFuT&#10;scmfgNUocKFSP/IvqboovEPbeXYmwsMXltSXE7zqb2zyR1Ab0FtL91XuD0V/YeL60bj45wB+KsyI&#10;cBDAAvuPXsn165FoPhs78uuTokCi2jNRB1558lLy76jbAWsDMroJwOS/2NKvH/nxc3F0n27+bvJD&#10;DW0HXQKSvwbtHqgDhIgktV6rSrIjF2fs63HJD/qlK/MnxmDyh+CgCsr0Trni+5qdqX7EdG8Svp78&#10;Kd1aOmeXF+aXQSpMI+aDcdHlCfpUOJMztnu3Cd69NfmxfWOW5Nc32gOJzJOaMF9fSv7Kjvyx4XOF&#10;JD8IgZxuilWWLqNOIWA6Yr0CPmYt30x+n7yv+c2WAKJ1UnoYh5HiJEPoSHELvKQek/wtDMUaHhuG&#10;4zDr/BJXohq4pr9ZBaO2FBcj6vp5r/qREF9bfclf52DDMJBf2t4YDTqrqzCtpVf8JODqH+Bv9EmM&#10;6ASvY3LbjwZr8ms1C0iUGjkC77d4KfnJxlVqf8GGTD5F/tiafg9lCRYbDgogEOD2SH+c/MlA8mfA&#10;IFknpd0AOLXN2E66DGR/X/JDYfgDymWCVk6nPbwWO5nUcYrU/8FnA5XUhx3c4oeRP7dqGGDcHnmr&#10;/YCJ3sJETWVu1DYKz5acsZ2/ZIIX3w9gTX5tjTaQKLEnePIu8vuW5A8MzW1JkX/nRP46Dm3gRTIG&#10;B9u7yZ8OJH8DfAZqpCx7kx/JkxIAIypHI3+tw7KiXSajkD8zl2SkDiQUqwYpeqQCNh7KRiV/k1o2&#10;DNA3qkQeDXqzvzC5WlSyWoZGJid4T6+a4EXJv7IlfztCiNCWH9kT3HLD93DyR5bkJ4ew2P3I1obk&#10;qkkt4fVHyJ8PJD8wJ6qTcnTya8HcNfb3JT9wiOTzM8AydHYv8pu/t4HmqZ53EKaOlakck/xpaNsw&#10;4Pj8atDpvuwvDK6Wo+3qGRjWc+NDjRPILhO8qLfHmvxd3cpN5Pcda/VvIn/6YvJXvi28hCjNryf/&#10;rjf57fOOvFmuDZJ1UlqSf+lgBa0DjptxyL/TXsY3NosRyY9fA+xi0U4iUs4EfSP5a4eGgZzJVapd&#10;h2/Z1+JUhVwt2u7ZT6vbHsnUG4zbjsmt76Ad7IKTv43JE5jIH/0i8qe/i/z0sTUeHSL+heSndvwu&#10;X0t+fQl8qJHSkvyRixVKn+REb/I3ak9WW/Su7yA/lKTRDk7d/Qz5nRoGdg6vfiJZn2F/YXDkbC0H&#10;1Yr25Iztp9sE76cD+eEDwE4f1uRXDs8jyE/EiQx+O/njl5Jfrt9hFKf5fa1GGvwI+WtTtkVjvYr8&#10;qrsn1xn0CvLrRyKH1Rjkb3vKpx/s+RFgG0tsGPnxp8DTcLW6iDT5CfIrp+EZGgZG/u+nR8PRXxhc&#10;LSvLSVhFaxLEczduP5PPey/q/HIgvxzDAUi0tCf4ryV/9FLyC8PMMK6gN3ov+Y3ZvgoOoj8e+Stl&#10;kJzoDOt6qJJS5WoFhf1i0NH+5M8UhPouBXJ5p58fpmWmF5lvyOpg8ksNozQ1DJz8em7cF/cXBkeJ&#10;NVxlLaj5YHyCl0w+v2xm/cBvF6VZK9T0Qq/qRHfRNeCtfwP5Q0MdX45BfiGM3A55ozeT37j/Ryiz&#10;6EXkV5fAh4SlbaOvW1tBZn8yBvmfGQjlXst69DlsVSdOOh+9byV5SYTTzUwtE2jxvcjfTc6qh7M4&#10;k19lv3s0h4Jeqn+0nYWFOww47Ve/Cd7tdydwoBZ4zjbY68xdyN+5c2qwLe6M446S9Cb+JPlN65KC&#10;McjfUsavL7+D/JHZSZDD1WFE8qeSuyeHSBlaeKV6WmEnOhrqMcifSBDemYZDo5C/MveNnuJVk9gf&#10;gf1faagewFd+L/ITx3q4k19hv/NRLQXtaoHCIzscf+g4Y7smk9/dTOf9J8b9M/Y6ev9Fkl88QARI&#10;ZNrrjX2T/gbyJ/SYiT6XzJJ+OTCq+mHyW4Q4jOEkI5JfXgKfQKS0WDbW2wrivGA6BvlLiaC+9jnx&#10;CvKb/XY5jULhDOdQL0ekegBfyn3IX+Hg70V+qTsPLo4q6JXwW+tpWBDWe/BX9GhFMrkwtXzcr1eS&#10;42e22hTE66zdyC+engclMrlMOneemRNvJv8O+OAXa9IY5KdiCf0Q+XNqIHhXAI/7RiS/vAQ+hF4o&#10;NjoSh1gBCsI9gPxS2KHa2d/cj/yRyUKx4Yu8Bs7tKulWAR0l14f8VMDofuQX11K4ntJV0LtzIUhb&#10;bOP9JGdsZ24TvDPkg6AoisNms//+P8PbAPMKNPmFoS+UyHQUIBJc5DeQv6L9gsEY5Kcap/cz5G+M&#10;7SNHxk5jkl9cAp+DpMyITnM4+YUJmFHIL0af2Knj6BeRf2f6egOiqyl1QT/EvKRbRQyUSh/yJ0Ql&#10;dFvbA6HfNYhPQbtaHDbaiiJPYjy77b89u20hA7R2Jb/groESZfQQoSvh7NeRv4tc2ONkFkfyA59E&#10;1Q+Rv+usEwOHVBfemOQXl8AnIJ8ax293Ryt0Pfso5K8Fm/oGB+hY5K8NFjK1zQs09KaPOdACP/cl&#10;P7EcvPZ6kh/zUrqQHyIrfP6tkcFn8usAneClk58uPQVlwkD+dlzgg4noAP01MoJwIH/1MvInxPCm&#10;CUYlf0RU03eTv+vT4O+0HPt9TPK3/U/WViGVT77boN+V/Mmo5H++bdjVeYfdpP3I33XRMOkC8xC4&#10;IsgfUHUnsGrMOBuIIVHam/xWuxRp8kMTtweXfbI6rOkZW7cJ3s9LXy3cya9EOcR4Sx9Sip7AXhvJ&#10;X76M/F0lX+JcGIf8+tCmCX+K/N2TwRMtuh02gUOJOJM/a02fI6RsKRNaMdSV/Kk7+amvj13r7tk5&#10;faoMIX93ikpDXWDxqQKRH6iEDXjqtpn8JZpjj3hGf/L39/ZAv24dvDIA28ec4O3t7AHzYCL/JaDI&#10;33FkR3Qa6qi6MX+XIS6HEckvZGyHg38Q+Zdo+tj7KfITx7xfS8ZHP/dHJX9bb57rbAK8hwqQKcxm&#10;iBX0Thk1/s48TmlrdPwc/buMO3uSv+MnMFvfDucpDrbfdzlAfr3H7Spt7UR+vQ3jC+uQ47RtyG8R&#10;vdRA/pUDpE3beFfk+k/UzQ8nn9lOLsCCP1uM5M8o8gufBBl+YYrVCbyu+7grZizyZ1iepG0uo6zt&#10;iXCbvp38QpR2bdQvhJcL7N+gB/lbGz+jR8ZED+VDyK2X6QArAIt2UeO7xDoKanMvMRr5iePSu+lO&#10;6qaJ5tgTo2aoPS4y94WTP0Q/ltADp7E2aUN+42InI/k3DpA2beOdUd8GR7cJ3qP1giIH8JvJrx4W&#10;l8KI1kbOXZ+ge/MCoxM3Igb9I5FfzJhwRp8S2GuU9fxK09x5P0h+8enhTmwlUjzp8rXkbw8wQ0kp&#10;9FD6cXt1jGwLR45MTJCNokIFRI1f2fid2ggOWJV/AfmFQbiSvy6IpbiTRA1M3TnULhD5lYh2GVI3&#10;cPJHnrEzVRpG5tmT38dy42R7ifxf1I/qpin6nkfqMwJjsSH5flTwW5C/JMkvhF4Sa5YQFwpoMEv9&#10;S6FEanrXNsuxyS9FjUrya+OpdmoEqEF7eEOoacohs95PfqkrD5PsXjxlthRfK3Z4gz7kV5yIPtE5&#10;3PwZUh3Kl5qVaCvsvvNZgZXTYg9vV4otCpsKTwR/AL+E/IJvLhA6RzEeZyaVoJ81olF0/MptXQg5&#10;It7Tdol2irfyzlpLoWEsPQfyK+dwpZ7NpxlNfsibsnfzy6i43YK/brGbksmPlz7afvQm/2VJkV+q&#10;LNHu1iSqTIQLsKVF6NtvLbLaBUq1r4SbXm9Qf99ybPJrjiyJRWOQX/AbPeJSlTviE+pN5G9MAXLB&#10;2d+RyS9HCwa//SSvm7+7Pbgp0yVkJdoKN8MGcX7lfJML97WJ2yO8R5he71DGYUq/rJvDoTf5pbFL&#10;kN4MVIvZkzvwO2nvdvxucR7Q/akxUoNHrRVPlbNeqEe04RRoGEtihAmS//vaR27KOMBez4H8YMic&#10;tRukVd7Ck7LoBC+VfH7poTMe5MeC/DVJfpKf2PBHZ0+ENAdBo5P/gh+XlY0Sq7PGGRv4P0Z+c2x0&#10;v3F5g17kr6QH1hZDDlWu5Ack+kJw45eGZ98kfqEQG6THJb+pJBOwBFXFelb9AL9paVH0dwVoGyYG&#10;H6FvRf7Sqlo4kR9cNLlwW3mvXjbKBK9NVwPqRB3oYkF+eXwGVHqi+oXwd+/OSP7yHeQH3uPZXY0T&#10;pRntFcNnyKyfIL8JGOB6z5HJL2EBIaV+8MbI5M/sjB/Z4CUwjXZeQX79kC0PG/EL27fx0m7NiNeQ&#10;zKbojW04d2oYDuSPLs4qekzwmlbakLMB6NGKcPIjFdeB0oGM5m9DfqmHBhLhJw4GlaG24yUWv4P8&#10;cK919eeOdCZXgtXvy0+Snz4Kbwl+L49N/p0NKeNxyJ9Y3IEwvj5CTclXDS9OGkL+S4N+GKnz4qVF&#10;N9+ZEUN/ZlX0qN3bnzKXhmFPft/Z19OBuHCBND3hWpAztnu3Cd5H8r3bos7TxnCKiw35pTETlAg7&#10;ZTzGA/f7xr46eQf5gXFlsBPvN/QcXvCr4rpO8UfJTxx/HSChxsYmv+BDJFyzZTAG+SMQMtnFtgJp&#10;GEzJ/CRuRTGI/Pqx6s/+u77YkD/CtkWAXxNhaVntTW0Yee3rmGsI+Zc9wN9i2gnS9I5a+iRGdO7A&#10;kHy+/bKM33D6Mh/faEV+IZoBkqgGhlUJuag5Nn6l7cI3kP/71VPJ8ZDJ91sOJL8cCf3efFLhleIf&#10;Iv93bw01vWCHtZ2xyS+sByZJmYGfJ2HicnR4BlAsqi/W5L80kZH8FyD05VvID5ZkpL9DHRl7P8mM&#10;wG2TxrraG9ow+D5Sw4jo9gvlJnA/j0sg/8IJ0nQUnTW53wudO7BIvlgfTGt8jnurU3uv5I8ewt2T&#10;eRSZEjXyqpVoZ+p+60RamQBWaaHFBi0fMuhNMvL14sevWEzRPE2jKEl3pdYxyUMP6jbV81fth1gE&#10;j/8wzOOVYrs84E9+PtYhRFhbqolyOGFMMMs974Y36+qUgZRVrMA/SHJXKyhZlRZ52lSgSyl6VXzo&#10;jcGoNjaKLUowwyrX4+elSFg/hsdc9U42pI+6bqJHk/al2lE7VfvHM+E2fP/NtmGA7VetFss+p68L&#10;5J+tAFFnHy5WqGZkEsc7AtBebwqI/6fisF19WOpK/tFU7tLvMopFgtJtOrunz+v+KV6kyPQd5KRr&#10;15L8SD5ML1amVwNH6XeZNb/r1eSalaXpMoqWA97zmtXrPeI0q/q9w60M0xR5gXYGNf4RC323lNvo&#10;JaXtczVkcjNkSQzgW4w35aPiZvWQN0PbcF0OaRiNkJv+lis+/qa+u6rt5qntarVwu3xU8v9HCkcl&#10;P2sCepL/l3XuLurrOvzT+qvkHygmP6iqp8+WNfkq4//hPDD5mfwTV/ofDOBYb9VzZmj3h/PA5Gfy&#10;T1zGo+xYLLjK/ObpEpOY/Ez+acviKDsWC6oyy7+cCSY/k3/SAs6mZrFIBf/DxBCTn8k/BWE+/G6D&#10;MTt7WHZKey7m/11i8jP5p6B78FhNQmQJXtPJslL5f3wkMvmZ/BNQdYtWoA38yyGxvlnTrErhfzHk&#10;nyb5Jytvqhkvn7vGxS2dueFQGRZLVQOcPvWnmwSTfxLypppxIVDsdf/3VZEUYIoX9rAMbSf6rjRC&#10;/Km/Tkwm/6Rq71Qzjp/IxeBn2bUdJdjkX9/3x+SfVO2dasZjBj9rkGqlyvx57yCTf0rypprxiOJ+&#10;+Jc34bPeI+V4kL+/+YPJPyV5U814vsSPo014VQ/LKIn84X+wHoDJPyV5E857HkNnzvk75j7LpvpY&#10;n0D3R8Tkn5K8aWe/ztOo27oVRHHG4TlZdiqfa8Gi9P+oNE15V/Vf5IZFy2MTPOo8j/RZfSoO1xvW&#10;X5THJmCxWKyJyWMTsFgs1sTksQlYLBZrYvLYBCwWizUxeWwCFovFmpg8NgGLxWJNTB6bgMVisSYm&#10;j03AYrFYE5PHJmCxWKyJyWMTsFgs1sTksQlYLBZrYvLYBCwWizUxeWwCFovFmpg8NgGLxWJNTB6b&#10;gMVisSYmj03AYrFYE5PHJmCxWKyJyWMTsFgs1sTksQlYLBZrYvLYBCwWizUxeWwCFmtyKu5S/nq8&#10;/u0spTkpSU76dcf9enXV5nAEnnQqUB25HH5OHpuAxZqcPu46yH9dXf+2kdKonUNx+6vwh8Pio9Ns&#10;oz2p+EC14nL4OXlsAhZrcnqwdy7/1Z38p5UM8x8k/5lL1UUem4DFmpye8N1Lf3Um/2mhwPygPek9&#10;5P9az/gLwkkem4DFmpxa94zkx3cmfzvin69mYPL3kP84Y9+Rqzw2AYs1OcHuGVfyH+73+Py6/eu4&#10;X3yctCedN63W9ye2OoyVm4JnDZzlsQlYrMmpG3iL7nFX8n+qHh56tY42OzyWmPzu8tgELNbk1JF/&#10;LfzVlfyOPhsm/y+SxyZgsSanu9/l9r/CON2R/EdgkpgSk/8XyWMTsFiT053qK4WYjuQvkEldTDj5&#10;T1+bfWG7LPNc7DcHKTWT310em4DFmpzuzFbR3Yv8W+uHauTfXrf+fnN/3bmNDtc/SVO/t0Tth8lp&#10;M38uJ1pf4X/bPXxbWzq7/efq8NtN/0vksQlYrMnpQfUbchftXx3JfwYWhlLSyH973n1N5pP8G3jB&#10;0fM1nmnbd9OWim64cK3ksQlYrMnpQc6zvDjHdYb3juGFrZsGJn8LcwvyS+C/LSFl8veUxyZgsSan&#10;J9VvoJ0/R+2u5N8+toNZTvLC5F992JP/4elZrVbzx52Y/D3lsQlYrMnpSfXTTKSlK/nPzyH43Mq7&#10;DpP/trT0eA3qef0TSf77zrH1raM6729Bh25BP/e3T497AFAO32Mnj03AYk1OLdU3oqseIP96I2st&#10;0fvQDrVt2I+SX7iWJP8aWcPDa3vc5bEJWKzJqRvPz4X1OQD5YbX36dD/Mf8yPRQjv9hpkORfIe4c&#10;Jr+7PDYBizU5deQ/CDEc3Ml/Oc6FCGyGVT4I+SVkm8m/Rm7M5HeSxyZgsSanDxCnPch/uey79TYz&#10;x7g9d/JL3wpm8n8c4Rsz+Z3ksQlYrMlJIL+wnasX+S+n/dwO/TD5Z1IakvxbZCkRk99dHpuAxZqc&#10;xHU7XQyHPqcx3nR4sn9BPRQm/6eUhiT/GZlOZvK7y2MTsFiTk0j1c/uP3uR/EBs8lIu4Fpixpdfz&#10;H+ClREx+d3lsAhZrcpKovn4eyTuA/M/ttdSgHya/7LsxRG84tJMK80K5MZPfSR6bgMWanCSq37dz&#10;HYaR/xGz+YNY3wOTX36CgfyX8wo485fJ7y6PTcBiTU4y1Z/buQaR//7pQAVtHoP833dp2f8l3ZjJ&#10;7ySPTcBiTU4ypJ8xHIaR/+s15J9piZ7sn0s3ZvI7yWMTsFiTkwLpw33QP4z8xWjkFzdrHaG7Ptz9&#10;hXhjJr+TPDYBizU5qTi9rcpcDyP/YQzy71WI78G7fklxOZn87vLYBCzW5KTi9A7l+SDyr8aY4dXS&#10;zOH+ZM7kHyaPTcBiTU4aTld6gHtH8h9k3zsgG/KflGU7mw+Y/AuN/HMuVRd5bAIWa3LScHrsQ/6v&#10;dRetYWM+GMWG/Hekt2fFHD5E8p+V15X8/A5HwbOY/CzWFKWjct2D/JvrOej74nwuto/wDeShvFbk&#10;3wsnPJ42HxL5N/P9Hf7FTIr4c/9QmN+6Iea/nTw2AYs1OelUP/cjvyIyRr8V+U/P89g3m7sHaiGQ&#10;//rP9Wa7UL8vPu9/+Nys5+zut5PHJmCxJqcPZD2lG/lXKvjpg7msyP9YttNqvZHJ32lxUu78wRO9&#10;9vLYBCzW5ARQ/TnY7k/+FR2e35L8Qmye29ts1Pj80DkwBya/ozw2AYs1OX2gHnYX8h83i+5Ulk+j&#10;h92S/JdzO+fwebyI5C8+0XN/iwWT30kem4DFYvXVqdhfD2b/Oo5819tNgeni4nD95QA87nhAfmBB&#10;8tgELBaLNTH9A++3csYV2GhZAAAAAElFTkSuQmCCUEsDBAoAAAAAAAAAIQBw1/D+Vw4AAFcOAAAU&#10;AAAAZHJzL21lZGlhL2ltYWdlMy5wbmeJUE5HDQoaCgAAAA1JSERSAAAAcgAAAE4IAgAAAHMH1fwA&#10;AAABc1JHQgCuzhzpAAAACXBIWXMAAA7EAAAOwwHaapjcAAAN/ElEQVR4Xu1cCVCV1xWWfRdBBGQV&#10;0KeiwQ3BiEvUuOCGC0ZUrGvUtLVjamo6bZzYxLZmsU612qhR61oUpRoJMcYdlWhwQVyRRUAQkB1l&#10;B/uRf4Y8/3f/+9/7v/+BzsC8cRy499xzvnvuOeeec+4zyqkpatf2ozYCxmoTbKPXhEAbrAbRgzZY&#10;22A1CAIGIdqmrQaB1ehVjgRu5mbvv3n1anZGb1f3iIDAoT7dDIKBAYi+orDeK3iy6fLZ8xkPK6qr&#10;X7R7YdTOyM7ScoC718qho/t09jAADiqTfBVhjc94+H5sdMGzioYXjSJxnWxst4TNDunipzIMapN7&#10;5WxrZmnxmtOxTyrKdDGF7IXPn62IPVRc+VxtHFSm98rBejAp8eHTAoqU+RXlGy6eVhkGtcm9WrBC&#10;DX/MSifqabPg+GtCVroCHK5mP4J5uV+Qp2Au7xTVbCsOL/xMbnlpXUODo7WNj4NToIc3LzcPnuYv&#10;OrIno7iQPtGtfYfY+b9xsW3PSB9obv/p4rWcrKq6Wswd3a3nkqChne3sGacrGKYCrFCx3dcTTjy4&#10;k1r0FJjCcYMPIBvo7j1/wJtcUZEhYIWSvhuzF0w2vmhiTPgZ5tNtc9gsMKkAMpYp+hoBKOnyb6I2&#10;xJ++nZ9bXV+HEwru8YFvOZFyZ9nRA4iTWPgQxnTv5NLJxlZ2vJO1Dbuqrjl1HMxoYwr6FzIeIiKW&#10;XUjxAL1ghQqsjI2Oz0iVsoalVZUbLp7amXiJnb8Rvt2NjYzo40O6dGUkmPg4MzkvhzgYyDISUTBM&#10;L1j/eekMjhjdw9TU16+PP5X05DEjc5H9gjWdXCiDfRydfj1oOCO1wspnUiNLqipljTjjKrrDlMMK&#10;Oxj34DYdU2E96OzuawmMLMLerR8f7t3B0cSIwBv8zPoJ4ew2EXRwQyMuDWuDHWLkineYclhPPryb&#10;V1HGuF5S3uPsshLGwX3dPHeGz5vkH2BtZg5wYRPwr6WpWWj33l9Pnxvs6cNIB8N6OnfGlYxoVRAP&#10;sNPhHak8Evh9bHR08jWRK5BavoOV9bapkbyXTpiOlML8J+VlUE+Nk0uQZxde8TBeiC6ySoq1D9bs&#10;vkFfjJ+ugBrjFOWwLvvf/rj7TEYArNiYm2+cHDFO04uRLXWHwYb+51rCxczU8upqT3uHab37wYKr&#10;u4SImnJYoa2Hk6+z2FYsCW39aspsrhhWdbERt9Q3Njrb2qlOWU2X1cWhIzt/rnbtPewd2McbYiQs&#10;SctgCuaVu6xRXXt42HdgkR8Op7+bl+HcLgsPLTxGOay9XNzGaPyJYZBIBrf29jMDAltYsNZdTjms&#10;4HvN25OkwpdmqeCslgQPVZB2aV1c9FxducsSFm66v357GBdBJAR0WUH0vmLIKEO7XT0hkJoO0VCh&#10;uJyVllVaPK//m1xGTF9YBZ5w6z9y+0ZOWcnz2lpEspZmZvYWlojqlw8egYDcQGIbiCzi3JzyElzK&#10;ETXfLXhSUlmJMtqu8HlcUbM6sAoSXsnOeFhY8Ly2xtXOHpji4mggyQ1H9uMfjp9Lf5BRXCSkN4WL&#10;r5eD4/ZpkVz6oSashpO2ZSjj1A/+9+cVNdWi5XD8t06dAxfNzoZeLot9mddiJAJbqSSObK5SJGAb&#10;rC8BQoSPMe+hTagNVvmDxKuqoKgOrAhEkIf/9n4yclr4HLubdCbtvuGSxJSQSB4k/hEWpqa2FpZc&#10;8/RyWWfTHyBiRacUikVVdXVVqGU1opbVaGZiampsbGNmjgwL7P1gb79QTS/23DOjAAiAUP3OKClC&#10;uRcM1DY01DXUmxgbmxmbYC2EzKiMDXD35rqJDPnqC11tQEizdmyYX0fn6rpfYnMQp/CpEFYEqjG3&#10;b2aXFSOsk01i2VlYQs63fDVLg4fpH3XlPys/cPMqtjO7tKSsugpFHSkGkPl2sLL27OCA+tjvQkay&#10;7BYRVmiro5UNFKXh59qtYBP+MnoSJc/JDSuC009Px6UU5iHyZ2G0eQyyBy527Wf3Hfj+kLe5JmoP&#10;/uuZuG/u3QKyOBSy29k8EVUGLD23XzD2lb40EVbilE2TI5C3laLGZ1t3JV5eeHhP0pNsXkyxPFDA&#10;ad2ScP5Xh3YpgBXl8VFfb0AXxeOyEnQjsGOKtSrranG0v7zww4z929Sy+LA2FCk4YN165cLaM3Go&#10;9ykIOJo5gIRn0x5APK72NCjpiuOH0OcDQBVsiTAFS1/JynjnwPbj925JEdFHNCUBFlj5+7kTxHwK&#10;r5xgHeJ9dPIY48Q/xB2Bkupefhinaw8TTgwIHryVSJyuIJYi02FhDkXTz85/r4+miFaBeAjCWNoy&#10;UNqJSvpJdmnAAccifGRTwNih1SePxdy+wSK7sjFMRmDblfjMEtqrOEiCvCrcPQpw8PUIbuD9zUxM&#10;6DzBzsL5UMasO3eCXtzFEojhkASZ0OONRYEhcIbLgoeHv9G/n5sXGowpDMA3fHI6FsE1C2rYMzg9&#10;SIR/mz/0ifKRAGx86K5NlDOIPoZAjy5jNf69Xdw6WtsiEKmorUkrKricmY7ANu3nfjcpJgDEB8NG&#10;E/8KH4XTSjHBKI6h8DPFvy8xZYf2xaikxGN3bxa93NSmvRbQ3xE+V7udixgJQEveDRri7dAR8Rym&#10;A2XYMTTHUXoO5WFFExU614ieF0oa7OUDXCgtEegsQypWCh3wevm9VURYQ3duRLsc0Ydg3bf8NH8e&#10;MZ4ek4Msrip/+v4o2rBEdGArenRyRbeAKMWODJbuuezh7HogYhF7M10T9LKngNK5hlpW9Jwl9DYT&#10;FGbWjgnDCSIuhL4Y4klEnyEF08j+wXveWSCLKVZE2jduwXK0wmkbXFz8YCvwe92yBdFl4QLJFbfI&#10;wwoLgJIDEREcebTuyO4KBoT591kYGEL0JPUNjcTOvaN3b0rFOjCdfxs7hWXd5jFbwmZB48AADDGK&#10;lfsjFq0aPoZIoYUCrKuPHxGb7nAvlL2xaPO9eGCIVB8gihwiCffduCIVtAe4uv9j4gwuTDEYvvTz&#10;0GnDfTVfjp+O6ZQLdAsFWEhK4ZqoKwbO0RDmJlNBsBG+GiLT5TrZ+MuZabjp6y4Kz/7RyAm8mArj&#10;YQ32zlyA5jj6dKK2KsBaxramPM0nOiuNkzNvh0h/dy8bcwuRVCD+7GVY0d6dUkh+6dLbxZ23OY53&#10;D6QQ5DUO8i6LyFkXB+7OULyFcLSy1qUGxcSFuPn3iMxw6ycuGtGn1Xo4eBVWIaxONtyPGdCGZWVu&#10;rouXiGOEmZWk3Bji8H5unrza11rjFcJqbmLKyzGyy8TGaOEJRzM1KVVFZo+r9snLnrrjZWDlVX4K&#10;c3WNknct7VVKq6qEGr3ox07HLqsLhAJXRpmiUFsViARVJeIl2jmgT/QPvE5DAYdSUxQs3XKwSiWe&#10;RUZAeC+gK6FQ8GiVHwVHVgZWBRvFKzmY1uZb6rkb0hyIvXiJqzWeF9mW01bKEdPePOSlTE0IXBVV&#10;PkPspRZMvHR41UshrC8MdiQ72dghu0gMb8+mpfDC0VrjFcKqgF2pcyQyAkiedu3YiUgfGVjeTBIv&#10;n2Rv2diItxxcpFoOVkYjgGG4vxP3AGUofb6gAc/fZaExIT23La6qLK7i+74NhXGrkdxrX1kBKAPQ&#10;LdFR4kk66los6OgSRy1uTtTOBdG76a9viXlhVEaQG+GSqPW1VVcxYQeQeCYqLIrSH8QdYX+YLGCB&#10;aiCq8Yjw8KA08uBO1DukXooicUGELzr5+msGK9GcLRgwWDfdJQiG2+2SmH2M1T2M33v9xw+/i2nO&#10;NMI6ow8DTyBR09a11AM9vIlRMypjeCLBjmzrx61EXtGPhjS+VGkayC6N2Y+GdEhLEfVOfi7q4ahl&#10;QcdFw1Djwp9WfRcjQna4j0aqXgv7s/jIXkxkAddk5eoPKeNQyhfKjaIfPG8O4PyaL7wpQK0QrX0i&#10;UvaWVnP7D8IrDtHvkVjBK5OnzyuItyvcca/nZsU/Sr2dl/sU/Yr1dajv1jbUIwH2qLgQRd+9N65s&#10;TjiXkJlOCTl7Oruidmtl9kteDWVwlAixH0RMUosKYNkraqt9HZ1sqTkKmcrroM3riGbos9BpvM+C&#10;0BIwO2qH7hf7oAQSO/+3xDZNiIcpujshkhn65WRta29lZW5sUtfYlBeH40Zdjx7Doz0U9U1d+FAE&#10;mhO1A1/ERdE21PEWBw0J8vSRqt8ojAQUXAekhKQID4XdMHEG6nr0cwc9BQrYsFt5OTAL0APhHRNl&#10;FjoENk6eSRyAgu7qURNQ8aZMR1UYPQyUmERhJKBugEW5cY/067Fp8kx1v1wJnRPbp0dSaKJU/Mno&#10;yUj6UJDt7uQS4i35nXwt57Iotyy6ZgFZVPdwZnnzHURQ8FIUX9Uku08wcVunzaG8HPzjiHGUvyo0&#10;AizeUDRG6jtTWLIY6LL6V1jE8sEj4VJkO9ekeMNXaaKx4eNRExnb7bGd/521GO5UdzvHdPPHnYUC&#10;ggysZTXVEEP0wTJw67zI1jTUI3jEXIGa8J8mUnW1LDdu9OqgZyJq1uIFgYOha8J0Rh6wK/Cx+2Yu&#10;lC1oiwiiU2/duKmHI5eiQ78ZBNzE3pP7aiOZSACXk7Lql17V4cUFDOvkngFcjxUFdhGu5ZaXadfB&#10;QA3t/VydHKADB4VemPPpKSh9Fz6vqKipEbrnhG96xb9YAiqJnUBVcYSfBnrHuAGUYXBQOxIvnU69&#10;jxgAKk8nKN/apj9DBqWAiyyaEpPzcxAJIBdjZ2EV0Nkd5x39Lwo2XpZV3M0GefnKPix57WGVBaJV&#10;BrCap1Zh7vVdtA1Wg+xdG6xtsBoEAYMQ/T9QhmTKVV3H2QAAAABJRU5ErkJgglBLAQItABQABgAI&#10;AAAAIQARD8ALFQEAAEcCAAATAAAAAAAAAAAAAAAAAAAAAABbQ29udGVudF9UeXBlc10ueG1sUEsB&#10;Ai0AFAAGAAgAAAAhADj9If/WAAAAlAEAAAsAAAAAAAAAAAAAAAAARgEAAF9yZWxzLy5yZWxzUEsB&#10;Ai0AFAAGAAgAAAAhAKDxtOB7AwAAtA8AAA4AAAAAAAAAAAAAAAAARQIAAGRycy9lMm9Eb2MueG1s&#10;UEsBAi0AFAAGAAgAAAAhAHN59hbWAAAArQIAABkAAAAAAAAAAAAAAAAA7AUAAGRycy9fcmVscy9l&#10;Mm9Eb2MueG1sLnJlbHNQSwECLQAUAAYACAAAACEAQg/vs+IAAAANAQAADwAAAAAAAAAAAAAAAAD5&#10;BgAAZHJzL2Rvd25yZXYueG1sUEsBAi0AFAAGAAgAAAAhACw2HZvdIAAAhF4CABQAAAAAAAAAAAAA&#10;AAAACAgAAGRycy9tZWRpYS9pbWFnZTQuZW1mUEsBAi0ACgAAAAAAAAAhAI1VSWDxHwAA8R8AABQA&#10;AAAAAAAAAAAAAAAAFykAAGRycy9tZWRpYS9pbWFnZTIucG5nUEsBAi0ACgAAAAAAAAAhACMjur+y&#10;KAAAsigAABQAAAAAAAAAAAAAAAAAOkkAAGRycy9tZWRpYS9pbWFnZTEucG5nUEsBAi0ACgAAAAAA&#10;AAAhAHDX8P5XDgAAVw4AABQAAAAAAAAAAAAAAAAAHnIAAGRycy9tZWRpYS9pbWFnZTMucG5nUEsF&#10;BgAAAAAJAAkAQgIAAK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023;top:967;width:18991;height:2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BYxgAAANsAAAAPAAAAZHJzL2Rvd25yZXYueG1sRI9Ra8JA&#10;EITfC/0PxxZ8q5cGLDV6ihXE0IpYq/Z1yW2TtLm9kLua67/vCQUfh9n5Zmc6D6YRZ+pcbVnBwzAB&#10;QVxYXXOp4PC+un8C4TyyxsYyKfglB/PZ7c0UM217fqPz3pciQthlqKDyvs2kdEVFBt3QtsTR+7Sd&#10;QR9lV0rdYR/hppFpkjxKgzXHhgpbWlZUfO9/THwjXX69Hk/P+WYdXL596Rfj8LFTanAXFhMQnoK/&#10;Hv+nc60gHcFlSwSAnP0BAAD//wMAUEsBAi0AFAAGAAgAAAAhANvh9svuAAAAhQEAABMAAAAAAAAA&#10;AAAAAAAAAAAAAFtDb250ZW50X1R5cGVzXS54bWxQSwECLQAUAAYACAAAACEAWvQsW78AAAAVAQAA&#10;CwAAAAAAAAAAAAAAAAAfAQAAX3JlbHMvLnJlbHNQSwECLQAUAAYACAAAACEAtF6QWMYAAADbAAAA&#10;DwAAAAAAAAAAAAAAAAAHAgAAZHJzL2Rvd25yZXYueG1sUEsFBgAAAAADAAMAtwAAAPoCAAAAAA==&#10;">
                  <v:imagedata r:id="rId19" o:title=""/>
                </v:shape>
                <v:shape id="Picture 3" o:spid="_x0000_s1028" type="#_x0000_t75" style="position:absolute;top:175;width:4659;height:2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SCxAAAANsAAAAPAAAAZHJzL2Rvd25yZXYueG1sRI9Ra8Iw&#10;FIXfB/sP4Q5807QiotW0zLHh2MNQtx9wba5psbkpSdT675fBYI+Hc853OOtqsJ24kg+tYwX5JANB&#10;XDvdslHw/fU2XoAIEVlj55gU3ClAVT4+rLHQ7sZ7uh6iEQnCoUAFTYx9IWWoG7IYJq4nTt7JeYsx&#10;SW+k9nhLcNvJaZbNpcWW00KDPb00VJ8PF6tgc7yY3BNuN/udXX6Yz3yWveZKjZ6G5xWISEP8D/+1&#10;37WC6Rx+v6QfIMsfAAAA//8DAFBLAQItABQABgAIAAAAIQDb4fbL7gAAAIUBAAATAAAAAAAAAAAA&#10;AAAAAAAAAABbQ29udGVudF9UeXBlc10ueG1sUEsBAi0AFAAGAAgAAAAhAFr0LFu/AAAAFQEAAAsA&#10;AAAAAAAAAAAAAAAAHwEAAF9yZWxzLy5yZWxzUEsBAi0AFAAGAAgAAAAhACQ/1ILEAAAA2wAAAA8A&#10;AAAAAAAAAAAAAAAABwIAAGRycy9kb3ducmV2LnhtbFBLBQYAAAAAAwADALcAAAD4AgAAAAA=&#10;">
                  <v:imagedata r:id="rId20" o:title=""/>
                </v:shape>
                <v:shape id="Picture 4" o:spid="_x0000_s1029" type="#_x0000_t75" style="position:absolute;left:4923;top:175;width:4660;height:2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4UHxAAAANsAAAAPAAAAZHJzL2Rvd25yZXYueG1sRI/NbsIw&#10;EITvSLyDtUi9gUNUlZLiRP1RKy4coHDgtoq3cSBep7GB8PZ1JSSOo5n5RrMoetuIM3W+dqxgOklA&#10;EJdO11wp2H5/jp9B+ICssXFMCq7kociHgwVm2l14TedNqESEsM9QgQmhzaT0pSGLfuJa4uj9uM5i&#10;iLKrpO7wEuG2kWmSPEmLNccFgy29GyqPm5NVsAr0IU+Ph1QnNN/p2f7t+PtllHoY9a8vIAL14R6+&#10;tZdaQTqD/y/xB8j8DwAA//8DAFBLAQItABQABgAIAAAAIQDb4fbL7gAAAIUBAAATAAAAAAAAAAAA&#10;AAAAAAAAAABbQ29udGVudF9UeXBlc10ueG1sUEsBAi0AFAAGAAgAAAAhAFr0LFu/AAAAFQEAAAsA&#10;AAAAAAAAAAAAAAAAHwEAAF9yZWxzLy5yZWxzUEsBAi0AFAAGAAgAAAAhAKfjhQfEAAAA2wAAAA8A&#10;AAAAAAAAAAAAAAAABwIAAGRycy9kb3ducmV2LnhtbFBLBQYAAAAAAwADALcAAAD4AgAAAAA=&#10;">
                  <v:imagedata r:id="rId21" o:title=""/>
                </v:shape>
                <v:shape id="Picture 39" o:spid="_x0000_s1030" type="#_x0000_t75" style="position:absolute;left:29542;width:10111;height: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kzwAAAANsAAAAPAAAAZHJzL2Rvd25yZXYueG1sRE/Pa8Iw&#10;FL4P/B/CE7wMTSdsSjWKTgSvs6IeH82zKTYvJYm1/vfLYbDjx/d7ue5tIzryoXas4GOSgSAuna65&#10;UnAq9uM5iBCRNTaOScGLAqxXg7cl5to9+Ye6Y6xECuGQowITY5tLGUpDFsPEtcSJuzlvMSboK6k9&#10;PlO4beQ0y76kxZpTg8GWvg2V9+PDKrgcZqaYxW67u3aP4vxpT9q/35UaDfvNAkSkPv6L/9wHrWCa&#10;xqYv6QfI1S8AAAD//wMAUEsBAi0AFAAGAAgAAAAhANvh9svuAAAAhQEAABMAAAAAAAAAAAAAAAAA&#10;AAAAAFtDb250ZW50X1R5cGVzXS54bWxQSwECLQAUAAYACAAAACEAWvQsW78AAAAVAQAACwAAAAAA&#10;AAAAAAAAAAAfAQAAX3JlbHMvLnJlbHNQSwECLQAUAAYACAAAACEASYBJM8AAAADbAAAADwAAAAAA&#10;AAAAAAAAAAAHAgAAZHJzL2Rvd25yZXYueG1sUEsFBgAAAAADAAMAtwAAAPQCAAAAAA==&#10;">
                  <v:imagedata r:id="rId22" o:title=""/>
                </v:shape>
              </v:group>
            </w:pict>
          </mc:Fallback>
        </mc:AlternateContent>
      </w:r>
      <w:bookmarkStart w:id="2" w:name="_Toc328413885"/>
      <w:bookmarkStart w:id="3" w:name="_Toc328467137"/>
      <w:bookmarkStart w:id="4" w:name="_Toc330893965"/>
      <w:bookmarkStart w:id="5" w:name="_Toc330894093"/>
      <w:r w:rsidRPr="00C44756">
        <w:t>Key Contacts</w:t>
      </w:r>
      <w:bookmarkEnd w:id="0"/>
      <w:bookmarkEnd w:id="1"/>
      <w:bookmarkEnd w:id="2"/>
      <w:bookmarkEnd w:id="3"/>
      <w:bookmarkEnd w:id="4"/>
      <w:bookmarkEnd w:id="5"/>
    </w:p>
    <w:p w14:paraId="1CED9290" w14:textId="77777777" w:rsidR="009E23DC" w:rsidRPr="00C44756" w:rsidRDefault="009E23DC" w:rsidP="00F058D7">
      <w:pPr>
        <w:pStyle w:val="Heading2"/>
      </w:pPr>
      <w:bookmarkStart w:id="6" w:name="_Toc57398110"/>
      <w:r w:rsidRPr="00C44756">
        <w:t>Project Management Group</w:t>
      </w:r>
      <w:bookmarkEnd w:id="6"/>
    </w:p>
    <w:p w14:paraId="611C5888" w14:textId="77777777" w:rsidR="009E23DC" w:rsidRPr="00C44756" w:rsidRDefault="009E23DC" w:rsidP="009E23DC">
      <w:pPr>
        <w:tabs>
          <w:tab w:val="left" w:pos="2700"/>
        </w:tabs>
        <w:rPr>
          <w:rFonts w:ascii="Calibri" w:hAnsi="Calibri"/>
          <w:b/>
          <w:lang w:val="es-ES"/>
        </w:rPr>
      </w:pPr>
    </w:p>
    <w:tbl>
      <w:tblPr>
        <w:tblStyle w:val="TableGrid"/>
        <w:tblW w:w="9634" w:type="dxa"/>
        <w:tblLook w:val="04A0" w:firstRow="1" w:lastRow="0" w:firstColumn="1" w:lastColumn="0" w:noHBand="0" w:noVBand="1"/>
      </w:tblPr>
      <w:tblGrid>
        <w:gridCol w:w="2916"/>
        <w:gridCol w:w="2466"/>
        <w:gridCol w:w="4252"/>
      </w:tblGrid>
      <w:tr w:rsidR="00496854" w:rsidRPr="00496854" w14:paraId="1F74647B" w14:textId="77777777" w:rsidTr="00B434ED">
        <w:tc>
          <w:tcPr>
            <w:tcW w:w="2916" w:type="dxa"/>
          </w:tcPr>
          <w:p w14:paraId="15AA758C" w14:textId="63D4C864" w:rsidR="00496854" w:rsidRPr="00496854" w:rsidRDefault="00496854" w:rsidP="00267C16">
            <w:pPr>
              <w:tabs>
                <w:tab w:val="left" w:pos="2700"/>
              </w:tabs>
              <w:rPr>
                <w:rFonts w:ascii="Calibri" w:hAnsi="Calibri"/>
                <w:lang w:val="es-ES"/>
              </w:rPr>
            </w:pPr>
            <w:r w:rsidRPr="00496854">
              <w:rPr>
                <w:rFonts w:ascii="Calibri" w:hAnsi="Calibri"/>
                <w:b/>
                <w:lang w:val="es-ES"/>
              </w:rPr>
              <w:t xml:space="preserve">Chief </w:t>
            </w:r>
            <w:proofErr w:type="spellStart"/>
            <w:r w:rsidRPr="00496854">
              <w:rPr>
                <w:rFonts w:ascii="Calibri" w:hAnsi="Calibri"/>
                <w:b/>
                <w:lang w:val="es-ES"/>
              </w:rPr>
              <w:t>Investigator</w:t>
            </w:r>
            <w:proofErr w:type="spellEnd"/>
            <w:r w:rsidRPr="00496854">
              <w:rPr>
                <w:rFonts w:ascii="Calibri" w:hAnsi="Calibri"/>
                <w:lang w:val="es-ES"/>
              </w:rPr>
              <w:t xml:space="preserve">: </w:t>
            </w:r>
            <w:r w:rsidRPr="00496854">
              <w:rPr>
                <w:rFonts w:ascii="Calibri" w:hAnsi="Calibri"/>
                <w:lang w:val="es-ES"/>
              </w:rPr>
              <w:tab/>
            </w:r>
          </w:p>
        </w:tc>
        <w:tc>
          <w:tcPr>
            <w:tcW w:w="2466" w:type="dxa"/>
          </w:tcPr>
          <w:p w14:paraId="7F8795AE" w14:textId="7518994A" w:rsidR="00496854" w:rsidRPr="00496854" w:rsidRDefault="00496854" w:rsidP="00267C16">
            <w:pPr>
              <w:tabs>
                <w:tab w:val="left" w:pos="2700"/>
              </w:tabs>
              <w:rPr>
                <w:rFonts w:ascii="Calibri" w:hAnsi="Calibri"/>
                <w:lang w:val="es-ES"/>
              </w:rPr>
            </w:pPr>
            <w:r w:rsidRPr="00496854">
              <w:rPr>
                <w:rFonts w:ascii="Calibri" w:hAnsi="Calibri"/>
                <w:lang w:val="es-ES"/>
              </w:rPr>
              <w:t>Prof Susan Ayers</w:t>
            </w:r>
          </w:p>
        </w:tc>
        <w:tc>
          <w:tcPr>
            <w:tcW w:w="4252" w:type="dxa"/>
          </w:tcPr>
          <w:p w14:paraId="30727CD9" w14:textId="77777777" w:rsidR="00496854" w:rsidRDefault="00496854" w:rsidP="00267C16">
            <w:pPr>
              <w:tabs>
                <w:tab w:val="left" w:pos="2700"/>
              </w:tabs>
              <w:rPr>
                <w:rFonts w:ascii="Calibri" w:hAnsi="Calibri"/>
              </w:rPr>
            </w:pPr>
            <w:r w:rsidRPr="00496854">
              <w:rPr>
                <w:rFonts w:ascii="Calibri" w:hAnsi="Calibri"/>
                <w:lang w:val="es-ES"/>
              </w:rPr>
              <w:t>Centre for Maternal and Child Health Research</w:t>
            </w:r>
            <w:r w:rsidRPr="00496854">
              <w:rPr>
                <w:rFonts w:ascii="Calibri" w:hAnsi="Calibri"/>
              </w:rPr>
              <w:t xml:space="preserve"> City University London, Northampton Square, London, EC1V 0HB</w:t>
            </w:r>
          </w:p>
          <w:p w14:paraId="144615E5" w14:textId="39D0151B" w:rsidR="00496854" w:rsidRDefault="00496854" w:rsidP="00267C16">
            <w:pPr>
              <w:tabs>
                <w:tab w:val="left" w:pos="2700"/>
              </w:tabs>
              <w:rPr>
                <w:rFonts w:ascii="Calibri" w:hAnsi="Calibri"/>
                <w:lang w:val="es-ES"/>
              </w:rPr>
            </w:pPr>
            <w:proofErr w:type="spellStart"/>
            <w:r>
              <w:rPr>
                <w:rFonts w:ascii="Calibri" w:hAnsi="Calibri"/>
                <w:lang w:val="es-ES"/>
              </w:rPr>
              <w:t>Telephone</w:t>
            </w:r>
            <w:proofErr w:type="spellEnd"/>
            <w:r>
              <w:rPr>
                <w:rFonts w:ascii="Calibri" w:hAnsi="Calibri"/>
                <w:lang w:val="es-ES"/>
              </w:rPr>
              <w:t xml:space="preserve">: </w:t>
            </w:r>
            <w:r w:rsidR="005763B2">
              <w:rPr>
                <w:rFonts w:ascii="Calibri" w:hAnsi="Calibri"/>
                <w:lang w:val="es-ES"/>
              </w:rPr>
              <w:t>0044 (</w:t>
            </w:r>
            <w:r>
              <w:rPr>
                <w:rFonts w:ascii="Calibri" w:hAnsi="Calibri"/>
                <w:lang w:val="es-ES"/>
              </w:rPr>
              <w:t>0</w:t>
            </w:r>
            <w:r w:rsidR="005763B2">
              <w:rPr>
                <w:rFonts w:ascii="Calibri" w:hAnsi="Calibri"/>
                <w:lang w:val="es-ES"/>
              </w:rPr>
              <w:t xml:space="preserve">) </w:t>
            </w:r>
            <w:r>
              <w:rPr>
                <w:rFonts w:ascii="Calibri" w:hAnsi="Calibri"/>
                <w:lang w:val="es-ES"/>
              </w:rPr>
              <w:t>207 040 5834</w:t>
            </w:r>
          </w:p>
          <w:p w14:paraId="476C43DE" w14:textId="5BD56DC7" w:rsidR="005763B2" w:rsidRPr="00496854" w:rsidRDefault="00496854" w:rsidP="00267C16">
            <w:pPr>
              <w:tabs>
                <w:tab w:val="left" w:pos="2700"/>
              </w:tabs>
              <w:rPr>
                <w:rFonts w:ascii="Calibri" w:hAnsi="Calibri"/>
                <w:lang w:val="es-ES"/>
              </w:rPr>
            </w:pPr>
            <w:r>
              <w:rPr>
                <w:rFonts w:ascii="Calibri" w:hAnsi="Calibri"/>
                <w:lang w:val="es-ES"/>
              </w:rPr>
              <w:t xml:space="preserve">Email: </w:t>
            </w:r>
            <w:hyperlink r:id="rId23" w:history="1">
              <w:r w:rsidR="005763B2" w:rsidRPr="00EF6584">
                <w:rPr>
                  <w:rStyle w:val="Hyperlink"/>
                  <w:rFonts w:ascii="Calibri" w:hAnsi="Calibri"/>
                  <w:lang w:val="es-ES"/>
                </w:rPr>
                <w:t>Susan.Ayers@city.ac.uk</w:t>
              </w:r>
            </w:hyperlink>
            <w:r w:rsidR="005763B2">
              <w:rPr>
                <w:rFonts w:ascii="Calibri" w:hAnsi="Calibri"/>
                <w:lang w:val="es-ES"/>
              </w:rPr>
              <w:t xml:space="preserve"> </w:t>
            </w:r>
          </w:p>
        </w:tc>
      </w:tr>
      <w:tr w:rsidR="00C95B96" w:rsidRPr="00496854" w14:paraId="7B4C73A5" w14:textId="77777777" w:rsidTr="00B434ED">
        <w:tc>
          <w:tcPr>
            <w:tcW w:w="2916" w:type="dxa"/>
          </w:tcPr>
          <w:p w14:paraId="693454A9" w14:textId="77777777" w:rsidR="00C95B96" w:rsidRPr="00496854" w:rsidRDefault="00C95B96" w:rsidP="00E47B3E">
            <w:pPr>
              <w:tabs>
                <w:tab w:val="left" w:pos="2700"/>
                <w:tab w:val="left" w:pos="4860"/>
              </w:tabs>
              <w:rPr>
                <w:rFonts w:ascii="Calibri" w:hAnsi="Calibri"/>
              </w:rPr>
            </w:pPr>
            <w:r w:rsidRPr="00496854">
              <w:rPr>
                <w:rFonts w:ascii="Calibri" w:hAnsi="Calibri"/>
                <w:b/>
              </w:rPr>
              <w:t>Co-Investigators</w:t>
            </w:r>
            <w:r>
              <w:rPr>
                <w:rFonts w:ascii="Calibri" w:hAnsi="Calibri"/>
                <w:b/>
              </w:rPr>
              <w:t>:</w:t>
            </w:r>
            <w:r w:rsidRPr="00496854">
              <w:rPr>
                <w:rFonts w:ascii="Calibri" w:hAnsi="Calibri"/>
                <w:b/>
              </w:rPr>
              <w:tab/>
            </w:r>
          </w:p>
        </w:tc>
        <w:tc>
          <w:tcPr>
            <w:tcW w:w="2466" w:type="dxa"/>
          </w:tcPr>
          <w:p w14:paraId="17A0D79A" w14:textId="49E650C4" w:rsidR="00C95B96" w:rsidRPr="00B16DA3" w:rsidRDefault="00C95B96" w:rsidP="00E47B3E">
            <w:pPr>
              <w:tabs>
                <w:tab w:val="left" w:pos="2700"/>
                <w:tab w:val="left" w:pos="4860"/>
              </w:tabs>
              <w:rPr>
                <w:rFonts w:ascii="Calibri" w:hAnsi="Calibri"/>
                <w:lang w:val="de-CH"/>
              </w:rPr>
            </w:pPr>
            <w:r w:rsidRPr="00B16DA3">
              <w:rPr>
                <w:rFonts w:ascii="Calibri" w:hAnsi="Calibri"/>
                <w:lang w:val="de-CH"/>
              </w:rPr>
              <w:t>Dr Jonathan Handelzalts</w:t>
            </w:r>
          </w:p>
          <w:p w14:paraId="23B5467F" w14:textId="1419E612" w:rsidR="00B86D1F" w:rsidRPr="00B16DA3" w:rsidRDefault="00B86D1F" w:rsidP="00E47B3E">
            <w:pPr>
              <w:tabs>
                <w:tab w:val="left" w:pos="2700"/>
                <w:tab w:val="left" w:pos="4860"/>
              </w:tabs>
              <w:rPr>
                <w:rFonts w:ascii="Calibri" w:hAnsi="Calibri"/>
                <w:lang w:val="de-CH"/>
              </w:rPr>
            </w:pPr>
            <w:r w:rsidRPr="00B16DA3">
              <w:rPr>
                <w:rFonts w:ascii="Calibri" w:hAnsi="Calibri"/>
                <w:lang w:val="de-CH"/>
              </w:rPr>
              <w:t>Dr Rebecca Webb</w:t>
            </w:r>
          </w:p>
          <w:p w14:paraId="409BF1EB" w14:textId="3B45A34A" w:rsidR="00B86D1F" w:rsidRDefault="00B86D1F" w:rsidP="00E47B3E">
            <w:pPr>
              <w:tabs>
                <w:tab w:val="left" w:pos="2700"/>
                <w:tab w:val="left" w:pos="4860"/>
              </w:tabs>
              <w:rPr>
                <w:rFonts w:ascii="Calibri" w:hAnsi="Calibri"/>
              </w:rPr>
            </w:pPr>
            <w:r>
              <w:rPr>
                <w:rFonts w:ascii="Calibri" w:hAnsi="Calibri"/>
              </w:rPr>
              <w:t>Dr Grace Lucas</w:t>
            </w:r>
          </w:p>
          <w:p w14:paraId="53DBF996" w14:textId="498B7CCE" w:rsidR="00C95B96" w:rsidRPr="00496854" w:rsidRDefault="00C95B96" w:rsidP="00B434ED">
            <w:pPr>
              <w:tabs>
                <w:tab w:val="left" w:pos="2700"/>
                <w:tab w:val="left" w:pos="4860"/>
              </w:tabs>
              <w:rPr>
                <w:rFonts w:ascii="Calibri" w:hAnsi="Calibri"/>
              </w:rPr>
            </w:pPr>
          </w:p>
        </w:tc>
        <w:tc>
          <w:tcPr>
            <w:tcW w:w="4252" w:type="dxa"/>
          </w:tcPr>
          <w:p w14:paraId="3902E19C" w14:textId="1ACE90FD" w:rsidR="00C95B96" w:rsidRDefault="00C95B96" w:rsidP="00E47B3E">
            <w:pPr>
              <w:tabs>
                <w:tab w:val="left" w:pos="2700"/>
                <w:tab w:val="left" w:pos="4860"/>
              </w:tabs>
              <w:rPr>
                <w:rFonts w:ascii="Calibri" w:hAnsi="Calibri"/>
              </w:rPr>
            </w:pPr>
            <w:bookmarkStart w:id="7" w:name="_Hlk51950391"/>
            <w:r>
              <w:rPr>
                <w:rFonts w:ascii="Calibri" w:hAnsi="Calibri"/>
              </w:rPr>
              <w:t>Academic College of Tel Aviv, Israel</w:t>
            </w:r>
          </w:p>
          <w:bookmarkEnd w:id="7"/>
          <w:p w14:paraId="09A10E4E" w14:textId="77777777" w:rsidR="00C95B96" w:rsidRDefault="00B86D1F" w:rsidP="00E47B3E">
            <w:pPr>
              <w:tabs>
                <w:tab w:val="left" w:pos="2700"/>
                <w:tab w:val="left" w:pos="4860"/>
              </w:tabs>
              <w:rPr>
                <w:rFonts w:ascii="Calibri" w:hAnsi="Calibri"/>
              </w:rPr>
            </w:pPr>
            <w:r>
              <w:rPr>
                <w:rFonts w:ascii="Calibri" w:hAnsi="Calibri"/>
              </w:rPr>
              <w:t>City, University of London</w:t>
            </w:r>
          </w:p>
          <w:p w14:paraId="34DEB271" w14:textId="77777777" w:rsidR="00B86D1F" w:rsidRDefault="00B86D1F" w:rsidP="00E47B3E">
            <w:pPr>
              <w:tabs>
                <w:tab w:val="left" w:pos="2700"/>
                <w:tab w:val="left" w:pos="4860"/>
              </w:tabs>
              <w:rPr>
                <w:rFonts w:ascii="Calibri" w:hAnsi="Calibri"/>
              </w:rPr>
            </w:pPr>
            <w:r>
              <w:rPr>
                <w:rFonts w:ascii="Calibri" w:hAnsi="Calibri"/>
              </w:rPr>
              <w:t>City, University of London</w:t>
            </w:r>
          </w:p>
          <w:p w14:paraId="3A2A13F5" w14:textId="00484B2F" w:rsidR="00B434ED" w:rsidRPr="00496854" w:rsidRDefault="00B434ED" w:rsidP="00E47B3E">
            <w:pPr>
              <w:tabs>
                <w:tab w:val="left" w:pos="2700"/>
                <w:tab w:val="left" w:pos="4860"/>
              </w:tabs>
              <w:rPr>
                <w:rFonts w:ascii="Calibri" w:hAnsi="Calibri"/>
              </w:rPr>
            </w:pPr>
          </w:p>
        </w:tc>
      </w:tr>
      <w:tr w:rsidR="00496854" w:rsidRPr="00496854" w14:paraId="6032AE77" w14:textId="77777777" w:rsidTr="00B434ED">
        <w:tc>
          <w:tcPr>
            <w:tcW w:w="2916" w:type="dxa"/>
          </w:tcPr>
          <w:p w14:paraId="6F2E8BFC" w14:textId="63318CCC" w:rsidR="00496854" w:rsidRPr="00496854" w:rsidRDefault="00496854" w:rsidP="00496854">
            <w:pPr>
              <w:tabs>
                <w:tab w:val="left" w:pos="2700"/>
                <w:tab w:val="left" w:pos="4860"/>
              </w:tabs>
              <w:rPr>
                <w:rFonts w:ascii="Calibri" w:hAnsi="Calibri"/>
              </w:rPr>
            </w:pPr>
            <w:r w:rsidRPr="00496854">
              <w:rPr>
                <w:rFonts w:ascii="Calibri" w:hAnsi="Calibri"/>
                <w:b/>
              </w:rPr>
              <w:t>Sponsor:</w:t>
            </w:r>
          </w:p>
        </w:tc>
        <w:tc>
          <w:tcPr>
            <w:tcW w:w="2466" w:type="dxa"/>
          </w:tcPr>
          <w:p w14:paraId="44BEED28" w14:textId="27859BD0" w:rsidR="005763B2" w:rsidRPr="00496854" w:rsidRDefault="003C73D4" w:rsidP="003C73D4">
            <w:pPr>
              <w:tabs>
                <w:tab w:val="left" w:pos="2700"/>
                <w:tab w:val="left" w:pos="4860"/>
              </w:tabs>
              <w:rPr>
                <w:rFonts w:ascii="Calibri" w:hAnsi="Calibri"/>
              </w:rPr>
            </w:pPr>
            <w:r>
              <w:rPr>
                <w:rFonts w:ascii="Calibri" w:hAnsi="Calibri"/>
              </w:rPr>
              <w:t>Prof Christine McCourt</w:t>
            </w:r>
          </w:p>
        </w:tc>
        <w:tc>
          <w:tcPr>
            <w:tcW w:w="4252" w:type="dxa"/>
          </w:tcPr>
          <w:p w14:paraId="67BD31F7" w14:textId="1525B4BF" w:rsidR="00496854" w:rsidRPr="00496854" w:rsidRDefault="00800FA0" w:rsidP="00496854">
            <w:pPr>
              <w:tabs>
                <w:tab w:val="left" w:pos="2700"/>
                <w:tab w:val="left" w:pos="4860"/>
              </w:tabs>
              <w:rPr>
                <w:rFonts w:ascii="Calibri" w:hAnsi="Calibri"/>
              </w:rPr>
            </w:pPr>
            <w:r>
              <w:rPr>
                <w:rFonts w:ascii="Calibri" w:hAnsi="Calibri"/>
              </w:rPr>
              <w:t xml:space="preserve">Centre for Maternal and Child Health Research, School of Health Sciences, </w:t>
            </w:r>
            <w:r w:rsidR="003C73D4">
              <w:rPr>
                <w:rFonts w:ascii="Calibri" w:hAnsi="Calibri"/>
              </w:rPr>
              <w:t>City, University of London</w:t>
            </w:r>
          </w:p>
        </w:tc>
      </w:tr>
      <w:tr w:rsidR="00496854" w:rsidRPr="00496854" w14:paraId="488DD6B0" w14:textId="77777777" w:rsidTr="00B434ED">
        <w:tc>
          <w:tcPr>
            <w:tcW w:w="2916" w:type="dxa"/>
          </w:tcPr>
          <w:p w14:paraId="4AEA5962" w14:textId="3F372D4C" w:rsidR="00496854" w:rsidRPr="00496854" w:rsidRDefault="00496854" w:rsidP="00496854">
            <w:pPr>
              <w:tabs>
                <w:tab w:val="left" w:pos="2700"/>
              </w:tabs>
              <w:rPr>
                <w:rFonts w:ascii="Calibri" w:hAnsi="Calibri"/>
              </w:rPr>
            </w:pPr>
            <w:r w:rsidRPr="00496854">
              <w:rPr>
                <w:rFonts w:ascii="Calibri" w:hAnsi="Calibri"/>
                <w:b/>
              </w:rPr>
              <w:t>Research</w:t>
            </w:r>
            <w:r w:rsidR="002C1394">
              <w:rPr>
                <w:rFonts w:ascii="Calibri" w:hAnsi="Calibri"/>
                <w:b/>
              </w:rPr>
              <w:t xml:space="preserve"> Assistant</w:t>
            </w:r>
            <w:r w:rsidRPr="00496854">
              <w:rPr>
                <w:rFonts w:ascii="Calibri" w:hAnsi="Calibri"/>
                <w:b/>
              </w:rPr>
              <w:t>:</w:t>
            </w:r>
            <w:r w:rsidRPr="00496854">
              <w:rPr>
                <w:rFonts w:ascii="Calibri" w:hAnsi="Calibri"/>
                <w:b/>
              </w:rPr>
              <w:tab/>
            </w:r>
          </w:p>
        </w:tc>
        <w:tc>
          <w:tcPr>
            <w:tcW w:w="2466" w:type="dxa"/>
          </w:tcPr>
          <w:p w14:paraId="43AE05DA" w14:textId="3C5FFFD5" w:rsidR="00E47B3E" w:rsidRDefault="00B86D1F" w:rsidP="00496854">
            <w:pPr>
              <w:tabs>
                <w:tab w:val="left" w:pos="2700"/>
              </w:tabs>
              <w:rPr>
                <w:rFonts w:ascii="Calibri" w:hAnsi="Calibri"/>
              </w:rPr>
            </w:pPr>
            <w:r>
              <w:rPr>
                <w:rFonts w:ascii="Calibri" w:hAnsi="Calibri"/>
              </w:rPr>
              <w:t>Georgina Constantinou</w:t>
            </w:r>
          </w:p>
          <w:p w14:paraId="096190FC" w14:textId="5766675A" w:rsidR="005763B2" w:rsidRPr="00496854" w:rsidRDefault="005763B2" w:rsidP="00496854">
            <w:pPr>
              <w:tabs>
                <w:tab w:val="left" w:pos="2700"/>
              </w:tabs>
              <w:rPr>
                <w:rFonts w:ascii="Calibri" w:hAnsi="Calibri"/>
              </w:rPr>
            </w:pPr>
          </w:p>
        </w:tc>
        <w:tc>
          <w:tcPr>
            <w:tcW w:w="4252" w:type="dxa"/>
          </w:tcPr>
          <w:p w14:paraId="1B73E7BC" w14:textId="1EF01CBB" w:rsidR="00496854" w:rsidRPr="00496854" w:rsidRDefault="00B86D1F" w:rsidP="00496854">
            <w:pPr>
              <w:tabs>
                <w:tab w:val="left" w:pos="2700"/>
              </w:tabs>
              <w:rPr>
                <w:rFonts w:ascii="Calibri" w:hAnsi="Calibri"/>
                <w:lang w:val="es-ES"/>
              </w:rPr>
            </w:pPr>
            <w:r>
              <w:rPr>
                <w:rFonts w:ascii="Calibri" w:hAnsi="Calibri"/>
                <w:lang w:val="es-ES"/>
              </w:rPr>
              <w:t>City, University of London</w:t>
            </w:r>
          </w:p>
        </w:tc>
      </w:tr>
      <w:tr w:rsidR="00B434ED" w:rsidRPr="00496854" w14:paraId="277C58BA" w14:textId="77777777" w:rsidTr="00B434ED">
        <w:tc>
          <w:tcPr>
            <w:tcW w:w="2916" w:type="dxa"/>
          </w:tcPr>
          <w:p w14:paraId="6E85228A" w14:textId="5BB68CA0" w:rsidR="00B434ED" w:rsidRPr="00B434ED" w:rsidRDefault="00B434ED" w:rsidP="00496854">
            <w:pPr>
              <w:tabs>
                <w:tab w:val="left" w:pos="2700"/>
              </w:tabs>
              <w:rPr>
                <w:rFonts w:ascii="Calibri" w:hAnsi="Calibri"/>
                <w:b/>
              </w:rPr>
            </w:pPr>
            <w:r>
              <w:rPr>
                <w:rFonts w:ascii="Calibri" w:hAnsi="Calibri"/>
                <w:b/>
              </w:rPr>
              <w:t>Data Manager</w:t>
            </w:r>
          </w:p>
        </w:tc>
        <w:tc>
          <w:tcPr>
            <w:tcW w:w="2466" w:type="dxa"/>
          </w:tcPr>
          <w:p w14:paraId="048B081D" w14:textId="2524746E" w:rsidR="00B434ED" w:rsidRDefault="00B434ED" w:rsidP="00496854">
            <w:pPr>
              <w:tabs>
                <w:tab w:val="left" w:pos="2700"/>
              </w:tabs>
              <w:rPr>
                <w:rFonts w:ascii="Calibri" w:hAnsi="Calibri"/>
              </w:rPr>
            </w:pPr>
            <w:r>
              <w:rPr>
                <w:rFonts w:ascii="Calibri" w:hAnsi="Calibri"/>
              </w:rPr>
              <w:t>Christopher Grollman</w:t>
            </w:r>
          </w:p>
        </w:tc>
        <w:tc>
          <w:tcPr>
            <w:tcW w:w="4252" w:type="dxa"/>
          </w:tcPr>
          <w:p w14:paraId="77200550" w14:textId="77777777" w:rsidR="00B434ED" w:rsidRDefault="00B434ED" w:rsidP="00496854">
            <w:pPr>
              <w:tabs>
                <w:tab w:val="left" w:pos="2700"/>
              </w:tabs>
              <w:rPr>
                <w:rFonts w:ascii="Calibri" w:hAnsi="Calibri"/>
                <w:lang w:val="es-ES"/>
              </w:rPr>
            </w:pPr>
            <w:r>
              <w:rPr>
                <w:rFonts w:ascii="Calibri" w:hAnsi="Calibri"/>
                <w:lang w:val="es-ES"/>
              </w:rPr>
              <w:t>City, University of London</w:t>
            </w:r>
          </w:p>
          <w:p w14:paraId="64C2FD4D" w14:textId="549F1CC8" w:rsidR="00B434ED" w:rsidRDefault="00B434ED" w:rsidP="00496854">
            <w:pPr>
              <w:tabs>
                <w:tab w:val="left" w:pos="2700"/>
              </w:tabs>
              <w:rPr>
                <w:rFonts w:ascii="Calibri" w:hAnsi="Calibri"/>
                <w:lang w:val="es-ES"/>
              </w:rPr>
            </w:pPr>
          </w:p>
        </w:tc>
      </w:tr>
      <w:tr w:rsidR="00800FA0" w:rsidRPr="00496854" w14:paraId="334018B6" w14:textId="77777777" w:rsidTr="00B434ED">
        <w:tc>
          <w:tcPr>
            <w:tcW w:w="2916" w:type="dxa"/>
          </w:tcPr>
          <w:p w14:paraId="2E2891C3" w14:textId="77777777" w:rsidR="00800FA0" w:rsidRPr="00496854" w:rsidRDefault="00800FA0" w:rsidP="00656A75">
            <w:pPr>
              <w:tabs>
                <w:tab w:val="left" w:pos="2700"/>
                <w:tab w:val="left" w:pos="4860"/>
              </w:tabs>
              <w:rPr>
                <w:rFonts w:ascii="Calibri" w:hAnsi="Calibri"/>
                <w:b/>
              </w:rPr>
            </w:pPr>
            <w:r>
              <w:rPr>
                <w:rFonts w:ascii="Calibri" w:hAnsi="Calibri"/>
                <w:b/>
              </w:rPr>
              <w:t>Funders:</w:t>
            </w:r>
          </w:p>
        </w:tc>
        <w:tc>
          <w:tcPr>
            <w:tcW w:w="6718" w:type="dxa"/>
            <w:gridSpan w:val="2"/>
          </w:tcPr>
          <w:p w14:paraId="656C9EA2" w14:textId="7F332459" w:rsidR="00800FA0" w:rsidRDefault="00800FA0" w:rsidP="00656A75">
            <w:pPr>
              <w:tabs>
                <w:tab w:val="left" w:pos="2700"/>
                <w:tab w:val="left" w:pos="4860"/>
              </w:tabs>
              <w:rPr>
                <w:rFonts w:ascii="Calibri" w:hAnsi="Calibri"/>
              </w:rPr>
            </w:pPr>
            <w:r>
              <w:rPr>
                <w:rFonts w:ascii="Calibri" w:hAnsi="Calibri"/>
              </w:rPr>
              <w:t>City, University of London G</w:t>
            </w:r>
            <w:r w:rsidR="00B434ED">
              <w:rPr>
                <w:rFonts w:ascii="Calibri" w:hAnsi="Calibri"/>
              </w:rPr>
              <w:t>lobal Challenges Research Fund pump priming,</w:t>
            </w:r>
            <w:r>
              <w:rPr>
                <w:rFonts w:ascii="Calibri" w:hAnsi="Calibri"/>
              </w:rPr>
              <w:t xml:space="preserve"> UK</w:t>
            </w:r>
          </w:p>
          <w:p w14:paraId="56F5E390" w14:textId="77777777" w:rsidR="00800FA0" w:rsidRDefault="00B434ED" w:rsidP="00656A75">
            <w:pPr>
              <w:tabs>
                <w:tab w:val="left" w:pos="2700"/>
                <w:tab w:val="left" w:pos="4860"/>
              </w:tabs>
              <w:rPr>
                <w:rFonts w:ascii="Calibri" w:hAnsi="Calibri"/>
              </w:rPr>
            </w:pPr>
            <w:r>
              <w:rPr>
                <w:rFonts w:ascii="Calibri" w:hAnsi="Calibri"/>
              </w:rPr>
              <w:t xml:space="preserve">Myriam de </w:t>
            </w:r>
            <w:proofErr w:type="spellStart"/>
            <w:r>
              <w:rPr>
                <w:rFonts w:ascii="Calibri" w:hAnsi="Calibri"/>
              </w:rPr>
              <w:t>Senarclens</w:t>
            </w:r>
            <w:proofErr w:type="spellEnd"/>
            <w:r>
              <w:rPr>
                <w:rFonts w:ascii="Calibri" w:hAnsi="Calibri"/>
              </w:rPr>
              <w:t xml:space="preserve"> </w:t>
            </w:r>
            <w:proofErr w:type="spellStart"/>
            <w:r>
              <w:rPr>
                <w:rFonts w:ascii="Calibri" w:hAnsi="Calibri"/>
              </w:rPr>
              <w:t>Fondation</w:t>
            </w:r>
            <w:proofErr w:type="spellEnd"/>
            <w:r>
              <w:rPr>
                <w:rFonts w:ascii="Calibri" w:hAnsi="Calibri"/>
              </w:rPr>
              <w:t>, Switzerland</w:t>
            </w:r>
          </w:p>
          <w:p w14:paraId="130EA0EB" w14:textId="7E2F8F81" w:rsidR="00B434ED" w:rsidRPr="00496854" w:rsidRDefault="00B434ED" w:rsidP="00656A75">
            <w:pPr>
              <w:tabs>
                <w:tab w:val="left" w:pos="2700"/>
                <w:tab w:val="left" w:pos="4860"/>
              </w:tabs>
              <w:rPr>
                <w:rFonts w:ascii="Calibri" w:hAnsi="Calibri"/>
              </w:rPr>
            </w:pPr>
            <w:r>
              <w:rPr>
                <w:rFonts w:ascii="Calibri" w:hAnsi="Calibri"/>
              </w:rPr>
              <w:t>British Medical Association Foundation, UK</w:t>
            </w:r>
          </w:p>
        </w:tc>
      </w:tr>
    </w:tbl>
    <w:p w14:paraId="058EF944" w14:textId="4558DAF0" w:rsidR="00737DD0" w:rsidRPr="00737DD0" w:rsidRDefault="00737DD0" w:rsidP="00897B45">
      <w:pPr>
        <w:tabs>
          <w:tab w:val="left" w:pos="2700"/>
        </w:tabs>
        <w:rPr>
          <w:rFonts w:ascii="Calibri" w:hAnsi="Calibri"/>
        </w:rPr>
      </w:pPr>
    </w:p>
    <w:p w14:paraId="2CF4FBA5" w14:textId="77777777" w:rsidR="009E23DC" w:rsidRPr="00C44756" w:rsidRDefault="009E23DC" w:rsidP="009E23DC">
      <w:pPr>
        <w:tabs>
          <w:tab w:val="left" w:pos="2700"/>
        </w:tabs>
        <w:rPr>
          <w:rFonts w:ascii="Calibri" w:hAnsi="Calibri"/>
          <w:b/>
        </w:rPr>
      </w:pPr>
    </w:p>
    <w:p w14:paraId="1F78FA62" w14:textId="77777777" w:rsidR="00635D21" w:rsidRPr="00C44756" w:rsidRDefault="00635D21" w:rsidP="009E23DC">
      <w:pPr>
        <w:tabs>
          <w:tab w:val="left" w:pos="2700"/>
        </w:tabs>
        <w:rPr>
          <w:rFonts w:ascii="Calibri" w:hAnsi="Calibri"/>
          <w:color w:val="000000"/>
        </w:rPr>
      </w:pPr>
    </w:p>
    <w:p w14:paraId="7F2A4149" w14:textId="77777777" w:rsidR="00635D21" w:rsidRPr="00C44756" w:rsidRDefault="00635D21" w:rsidP="009E23DC">
      <w:pPr>
        <w:tabs>
          <w:tab w:val="left" w:pos="2700"/>
        </w:tabs>
        <w:rPr>
          <w:rFonts w:ascii="Calibri" w:hAnsi="Calibri"/>
          <w:color w:val="000000"/>
        </w:rPr>
      </w:pPr>
    </w:p>
    <w:p w14:paraId="13179CDC" w14:textId="77777777" w:rsidR="00635D21" w:rsidRPr="00C44756" w:rsidRDefault="00635D21" w:rsidP="009E23DC">
      <w:pPr>
        <w:tabs>
          <w:tab w:val="left" w:pos="2700"/>
        </w:tabs>
        <w:rPr>
          <w:rFonts w:ascii="Calibri" w:hAnsi="Calibri"/>
        </w:rPr>
      </w:pPr>
    </w:p>
    <w:p w14:paraId="0BE969D5" w14:textId="77777777" w:rsidR="00AE288D" w:rsidRPr="00C44756" w:rsidRDefault="00AE288D">
      <w:pPr>
        <w:spacing w:after="200" w:line="276" w:lineRule="auto"/>
        <w:rPr>
          <w:rFonts w:ascii="Calibri" w:hAnsi="Calibri"/>
          <w:b/>
          <w:sz w:val="28"/>
          <w:szCs w:val="28"/>
        </w:rPr>
      </w:pPr>
      <w:r w:rsidRPr="00C44756">
        <w:rPr>
          <w:rFonts w:ascii="Calibri" w:hAnsi="Calibri"/>
          <w:b/>
          <w:sz w:val="28"/>
          <w:szCs w:val="28"/>
        </w:rPr>
        <w:br w:type="page"/>
      </w:r>
    </w:p>
    <w:p w14:paraId="148DD5EA" w14:textId="77777777" w:rsidR="009E23DC" w:rsidRPr="00C44756" w:rsidRDefault="009E23DC" w:rsidP="00F058D7">
      <w:pPr>
        <w:pStyle w:val="Heading2"/>
      </w:pPr>
      <w:bookmarkStart w:id="8" w:name="_Toc57398111"/>
      <w:r w:rsidRPr="00C44756">
        <w:lastRenderedPageBreak/>
        <w:t>Sponsor</w:t>
      </w:r>
      <w:bookmarkEnd w:id="8"/>
    </w:p>
    <w:p w14:paraId="20543B11" w14:textId="77777777" w:rsidR="009E23DC" w:rsidRPr="00E47B3E" w:rsidRDefault="009E23DC" w:rsidP="009E23DC">
      <w:pPr>
        <w:tabs>
          <w:tab w:val="left" w:pos="2700"/>
        </w:tabs>
        <w:rPr>
          <w:rFonts w:asciiTheme="minorHAnsi" w:hAnsiTheme="minorHAnsi" w:cstheme="minorHAnsi"/>
        </w:rPr>
      </w:pPr>
      <w:r w:rsidRPr="00C44756">
        <w:rPr>
          <w:rFonts w:ascii="Calibri" w:hAnsi="Calibri"/>
        </w:rPr>
        <w:t xml:space="preserve">City University London is the main research sponsor for this project.  For further information regarding the sponsorship conditions, please </w:t>
      </w:r>
      <w:r w:rsidRPr="00E47B3E">
        <w:rPr>
          <w:rFonts w:asciiTheme="minorHAnsi" w:hAnsiTheme="minorHAnsi" w:cstheme="minorHAnsi"/>
        </w:rPr>
        <w:t xml:space="preserve">contact </w:t>
      </w:r>
      <w:hyperlink r:id="rId24" w:history="1">
        <w:r w:rsidRPr="00E47B3E">
          <w:rPr>
            <w:rStyle w:val="Hyperlink"/>
            <w:rFonts w:asciiTheme="minorHAnsi" w:hAnsiTheme="minorHAnsi" w:cstheme="minorHAnsi"/>
          </w:rPr>
          <w:t>insurance@city.ac.uk</w:t>
        </w:r>
      </w:hyperlink>
      <w:r w:rsidRPr="00E47B3E">
        <w:rPr>
          <w:rFonts w:asciiTheme="minorHAnsi" w:hAnsiTheme="minorHAnsi" w:cstheme="minorHAnsi"/>
        </w:rPr>
        <w:t>.</w:t>
      </w:r>
    </w:p>
    <w:p w14:paraId="2F3BB9C5" w14:textId="77777777" w:rsidR="00897B45" w:rsidRPr="00E47B3E" w:rsidRDefault="00897B45" w:rsidP="009E23DC">
      <w:pPr>
        <w:rPr>
          <w:rFonts w:asciiTheme="minorHAnsi" w:hAnsiTheme="minorHAnsi" w:cstheme="minorHAnsi"/>
        </w:rPr>
      </w:pPr>
    </w:p>
    <w:p w14:paraId="001CFDDC" w14:textId="6251B34A" w:rsidR="009E23DC" w:rsidRPr="00C44756" w:rsidRDefault="009E23DC" w:rsidP="00EB6E69">
      <w:pPr>
        <w:rPr>
          <w:rFonts w:ascii="Calibri" w:hAnsi="Calibri"/>
        </w:rPr>
      </w:pPr>
      <w:r w:rsidRPr="00C44756">
        <w:rPr>
          <w:rFonts w:ascii="Calibri" w:hAnsi="Calibri"/>
        </w:rPr>
        <w:t xml:space="preserve">This protocol describes </w:t>
      </w:r>
      <w:r w:rsidR="00EB6E69">
        <w:rPr>
          <w:rFonts w:ascii="Calibri" w:hAnsi="Calibri"/>
        </w:rPr>
        <w:t xml:space="preserve">a project aimed at studying </w:t>
      </w:r>
      <w:r w:rsidR="00EB6E69" w:rsidRPr="006A4F41">
        <w:rPr>
          <w:rFonts w:ascii="Calibri" w:hAnsi="Calibri"/>
        </w:rPr>
        <w:t>childbirth</w:t>
      </w:r>
      <w:r w:rsidR="00BF2F29">
        <w:rPr>
          <w:rFonts w:ascii="Calibri" w:hAnsi="Calibri"/>
        </w:rPr>
        <w:t xml:space="preserve">-related </w:t>
      </w:r>
      <w:r w:rsidR="00EB6E69" w:rsidRPr="006A4F41">
        <w:rPr>
          <w:rFonts w:ascii="Calibri" w:hAnsi="Calibri"/>
        </w:rPr>
        <w:t>PTSD in an international context.</w:t>
      </w:r>
      <w:r w:rsidR="00EB6E69">
        <w:rPr>
          <w:rFonts w:ascii="Calibri" w:hAnsi="Calibri"/>
        </w:rPr>
        <w:t xml:space="preserve"> This study involves researchers from various location around the world</w:t>
      </w:r>
      <w:r w:rsidRPr="00C44756">
        <w:rPr>
          <w:rFonts w:ascii="Calibri" w:hAnsi="Calibri"/>
        </w:rPr>
        <w:t xml:space="preserve">.  The protocol provides information about procedures for recruiting women and carrying out the evaluation.  Every care was taken in its drafting, but corrections or amendments may be necessary. These will be circulated to investigators in the project.  Problems relating to this project should be referred, in the first instance, to the Chief Investigator. </w:t>
      </w:r>
    </w:p>
    <w:p w14:paraId="73439DD6" w14:textId="77777777" w:rsidR="009E23DC" w:rsidRPr="00C44756" w:rsidRDefault="009E23DC" w:rsidP="009E23DC">
      <w:pPr>
        <w:rPr>
          <w:rFonts w:ascii="Calibri" w:hAnsi="Calibri"/>
        </w:rPr>
      </w:pPr>
    </w:p>
    <w:p w14:paraId="35961CD4" w14:textId="03A8D582" w:rsidR="007A4617" w:rsidRDefault="009E23DC" w:rsidP="00EB6E69">
      <w:pPr>
        <w:rPr>
          <w:rFonts w:ascii="Calibri" w:hAnsi="Calibri"/>
        </w:rPr>
      </w:pPr>
      <w:r w:rsidRPr="00C44756">
        <w:rPr>
          <w:rFonts w:ascii="Calibri" w:hAnsi="Calibri"/>
        </w:rPr>
        <w:t xml:space="preserve">This project will adhere to the principles outlined in the </w:t>
      </w:r>
      <w:proofErr w:type="spellStart"/>
      <w:r w:rsidR="00EB6E69" w:rsidRPr="00C44756">
        <w:rPr>
          <w:rFonts w:ascii="Calibri" w:hAnsi="Calibri"/>
          <w:lang w:eastAsia="en-US"/>
        </w:rPr>
        <w:t>the</w:t>
      </w:r>
      <w:proofErr w:type="spellEnd"/>
      <w:r w:rsidR="00EB6E69" w:rsidRPr="00C44756">
        <w:rPr>
          <w:rFonts w:ascii="Calibri" w:hAnsi="Calibri"/>
          <w:lang w:eastAsia="en-US"/>
        </w:rPr>
        <w:t xml:space="preserve"> Declaration of Helsinki</w:t>
      </w:r>
      <w:r w:rsidR="00EB6E69">
        <w:rPr>
          <w:rFonts w:ascii="Calibri" w:hAnsi="Calibri"/>
          <w:lang w:eastAsia="en-US"/>
        </w:rPr>
        <w:t xml:space="preserve"> for medical research involving human subjects</w:t>
      </w:r>
      <w:r w:rsidRPr="00C44756">
        <w:rPr>
          <w:rFonts w:ascii="Calibri" w:hAnsi="Calibri"/>
        </w:rPr>
        <w:t>. It will be conducted in compliance with the protocol, the Data Protection Act and other regulatory requirements as appropriate.</w:t>
      </w:r>
    </w:p>
    <w:p w14:paraId="25E00384" w14:textId="1DF3AD68" w:rsidR="007A4617" w:rsidRDefault="007A4617" w:rsidP="009E23DC">
      <w:pPr>
        <w:rPr>
          <w:rFonts w:ascii="Calibri" w:hAnsi="Calibri"/>
        </w:rPr>
      </w:pPr>
    </w:p>
    <w:p w14:paraId="28502914" w14:textId="7984E6ED" w:rsidR="007A4617" w:rsidRPr="007A4617" w:rsidRDefault="007A4617" w:rsidP="00F058D7">
      <w:pPr>
        <w:pStyle w:val="Heading2"/>
      </w:pPr>
      <w:bookmarkStart w:id="9" w:name="_Toc57398112"/>
      <w:r>
        <w:t>Protocol Amendments</w:t>
      </w:r>
      <w:bookmarkEnd w:id="9"/>
    </w:p>
    <w:p w14:paraId="629B8E06" w14:textId="77777777" w:rsidR="007A4617" w:rsidRDefault="007A4617" w:rsidP="009E23DC">
      <w:pPr>
        <w:rPr>
          <w:b/>
          <w:sz w:val="28"/>
          <w:szCs w:val="28"/>
        </w:rPr>
      </w:pPr>
    </w:p>
    <w:tbl>
      <w:tblPr>
        <w:tblStyle w:val="TableGrid"/>
        <w:tblW w:w="8926" w:type="dxa"/>
        <w:tblLook w:val="04A0" w:firstRow="1" w:lastRow="0" w:firstColumn="1" w:lastColumn="0" w:noHBand="0" w:noVBand="1"/>
      </w:tblPr>
      <w:tblGrid>
        <w:gridCol w:w="2254"/>
        <w:gridCol w:w="1285"/>
        <w:gridCol w:w="3827"/>
        <w:gridCol w:w="1560"/>
      </w:tblGrid>
      <w:tr w:rsidR="007A4617" w14:paraId="0DF8EB09" w14:textId="77777777" w:rsidTr="007A4617">
        <w:tc>
          <w:tcPr>
            <w:tcW w:w="2254" w:type="dxa"/>
          </w:tcPr>
          <w:p w14:paraId="67696868" w14:textId="720229A7" w:rsidR="007A4617" w:rsidRDefault="007A4617" w:rsidP="007A4617">
            <w:r>
              <w:t>Date</w:t>
            </w:r>
          </w:p>
        </w:tc>
        <w:tc>
          <w:tcPr>
            <w:tcW w:w="1285" w:type="dxa"/>
          </w:tcPr>
          <w:p w14:paraId="51D75B96" w14:textId="21D2F24C" w:rsidR="007A4617" w:rsidRDefault="007A4617" w:rsidP="007A4617">
            <w:r>
              <w:t>Version</w:t>
            </w:r>
          </w:p>
        </w:tc>
        <w:tc>
          <w:tcPr>
            <w:tcW w:w="3827" w:type="dxa"/>
          </w:tcPr>
          <w:p w14:paraId="4DE1625B" w14:textId="360731E0" w:rsidR="007A4617" w:rsidRDefault="007A4617" w:rsidP="007A4617">
            <w:r>
              <w:t>Summary of amendments</w:t>
            </w:r>
          </w:p>
        </w:tc>
        <w:tc>
          <w:tcPr>
            <w:tcW w:w="1560" w:type="dxa"/>
          </w:tcPr>
          <w:p w14:paraId="5A87273B" w14:textId="48D2091E" w:rsidR="007A4617" w:rsidRDefault="007A4617" w:rsidP="007A4617">
            <w:r>
              <w:t>Approved</w:t>
            </w:r>
          </w:p>
        </w:tc>
      </w:tr>
      <w:tr w:rsidR="007A4617" w:rsidRPr="00195484" w14:paraId="42C8C661" w14:textId="77777777" w:rsidTr="007A4617">
        <w:tc>
          <w:tcPr>
            <w:tcW w:w="2254" w:type="dxa"/>
          </w:tcPr>
          <w:p w14:paraId="215D81A0" w14:textId="55833AC9" w:rsidR="007A4617" w:rsidRPr="00195484" w:rsidRDefault="00195484" w:rsidP="009E23DC">
            <w:pPr>
              <w:rPr>
                <w:rFonts w:asciiTheme="minorHAnsi" w:hAnsiTheme="minorHAnsi" w:cstheme="minorHAnsi"/>
                <w:sz w:val="22"/>
                <w:szCs w:val="22"/>
              </w:rPr>
            </w:pPr>
            <w:r w:rsidRPr="00195484">
              <w:rPr>
                <w:rFonts w:asciiTheme="minorHAnsi" w:hAnsiTheme="minorHAnsi" w:cstheme="minorHAnsi"/>
                <w:sz w:val="22"/>
                <w:szCs w:val="22"/>
              </w:rPr>
              <w:t>19.02.24</w:t>
            </w:r>
          </w:p>
        </w:tc>
        <w:tc>
          <w:tcPr>
            <w:tcW w:w="1285" w:type="dxa"/>
          </w:tcPr>
          <w:p w14:paraId="1B42AA4C" w14:textId="21D980BA" w:rsidR="007A4617" w:rsidRPr="00195484" w:rsidRDefault="00195484" w:rsidP="009E23DC">
            <w:pPr>
              <w:rPr>
                <w:rFonts w:asciiTheme="minorHAnsi" w:hAnsiTheme="minorHAnsi" w:cstheme="minorHAnsi"/>
                <w:sz w:val="22"/>
                <w:szCs w:val="22"/>
              </w:rPr>
            </w:pPr>
            <w:r w:rsidRPr="00195484">
              <w:rPr>
                <w:rFonts w:asciiTheme="minorHAnsi" w:hAnsiTheme="minorHAnsi" w:cstheme="minorHAnsi"/>
                <w:sz w:val="22"/>
                <w:szCs w:val="22"/>
              </w:rPr>
              <w:t>2.0</w:t>
            </w:r>
          </w:p>
        </w:tc>
        <w:tc>
          <w:tcPr>
            <w:tcW w:w="3827" w:type="dxa"/>
          </w:tcPr>
          <w:p w14:paraId="678BF0E9" w14:textId="6404ABBE" w:rsidR="007A4617" w:rsidRPr="00195484" w:rsidRDefault="00195484" w:rsidP="009E23DC">
            <w:pPr>
              <w:rPr>
                <w:rFonts w:asciiTheme="minorHAnsi" w:hAnsiTheme="minorHAnsi" w:cstheme="minorHAnsi"/>
                <w:sz w:val="22"/>
                <w:szCs w:val="22"/>
              </w:rPr>
            </w:pPr>
            <w:r w:rsidRPr="00195484">
              <w:rPr>
                <w:rFonts w:asciiTheme="minorHAnsi" w:hAnsiTheme="minorHAnsi" w:cstheme="minorHAnsi"/>
                <w:sz w:val="22"/>
                <w:szCs w:val="22"/>
              </w:rPr>
              <w:t>Updated to reflect data collection for second release of the dataset (R2</w:t>
            </w:r>
            <w:r>
              <w:rPr>
                <w:rFonts w:asciiTheme="minorHAnsi" w:hAnsiTheme="minorHAnsi" w:cstheme="minorHAnsi"/>
                <w:sz w:val="22"/>
                <w:szCs w:val="22"/>
              </w:rPr>
              <w:t>) in</w:t>
            </w:r>
            <w:r w:rsidRPr="00195484">
              <w:rPr>
                <w:rFonts w:asciiTheme="minorHAnsi" w:hAnsiTheme="minorHAnsi" w:cstheme="minorHAnsi"/>
                <w:sz w:val="22"/>
                <w:szCs w:val="22"/>
              </w:rPr>
              <w:t xml:space="preserve"> 2025/26</w:t>
            </w:r>
            <w:r>
              <w:rPr>
                <w:rFonts w:asciiTheme="minorHAnsi" w:hAnsiTheme="minorHAnsi" w:cstheme="minorHAnsi"/>
                <w:sz w:val="22"/>
                <w:szCs w:val="22"/>
              </w:rPr>
              <w:t>.</w:t>
            </w:r>
          </w:p>
        </w:tc>
        <w:tc>
          <w:tcPr>
            <w:tcW w:w="1560" w:type="dxa"/>
          </w:tcPr>
          <w:p w14:paraId="7EA60989" w14:textId="77777777" w:rsidR="007A4617" w:rsidRPr="00195484" w:rsidRDefault="007A4617" w:rsidP="009E23DC">
            <w:pPr>
              <w:rPr>
                <w:rFonts w:asciiTheme="minorHAnsi" w:hAnsiTheme="minorHAnsi" w:cstheme="minorHAnsi"/>
                <w:sz w:val="22"/>
                <w:szCs w:val="22"/>
              </w:rPr>
            </w:pPr>
          </w:p>
        </w:tc>
      </w:tr>
      <w:tr w:rsidR="007A4617" w14:paraId="55806B20" w14:textId="77777777" w:rsidTr="007A4617">
        <w:tc>
          <w:tcPr>
            <w:tcW w:w="2254" w:type="dxa"/>
          </w:tcPr>
          <w:p w14:paraId="2B6F4996" w14:textId="77777777" w:rsidR="007A4617" w:rsidRDefault="007A4617" w:rsidP="009E23DC">
            <w:pPr>
              <w:rPr>
                <w:b/>
                <w:sz w:val="28"/>
                <w:szCs w:val="28"/>
              </w:rPr>
            </w:pPr>
          </w:p>
        </w:tc>
        <w:tc>
          <w:tcPr>
            <w:tcW w:w="1285" w:type="dxa"/>
          </w:tcPr>
          <w:p w14:paraId="6766CADE" w14:textId="77777777" w:rsidR="007A4617" w:rsidRDefault="007A4617" w:rsidP="009E23DC">
            <w:pPr>
              <w:rPr>
                <w:b/>
                <w:sz w:val="28"/>
                <w:szCs w:val="28"/>
              </w:rPr>
            </w:pPr>
          </w:p>
        </w:tc>
        <w:tc>
          <w:tcPr>
            <w:tcW w:w="3827" w:type="dxa"/>
          </w:tcPr>
          <w:p w14:paraId="6D819C82" w14:textId="77777777" w:rsidR="007A4617" w:rsidRDefault="007A4617" w:rsidP="009E23DC">
            <w:pPr>
              <w:rPr>
                <w:b/>
                <w:sz w:val="28"/>
                <w:szCs w:val="28"/>
              </w:rPr>
            </w:pPr>
          </w:p>
        </w:tc>
        <w:tc>
          <w:tcPr>
            <w:tcW w:w="1560" w:type="dxa"/>
          </w:tcPr>
          <w:p w14:paraId="205E1CB7" w14:textId="77777777" w:rsidR="007A4617" w:rsidRDefault="007A4617" w:rsidP="009E23DC">
            <w:pPr>
              <w:rPr>
                <w:b/>
                <w:sz w:val="28"/>
                <w:szCs w:val="28"/>
              </w:rPr>
            </w:pPr>
          </w:p>
        </w:tc>
      </w:tr>
      <w:tr w:rsidR="007A4617" w14:paraId="389CEBE7" w14:textId="77777777" w:rsidTr="007A4617">
        <w:tc>
          <w:tcPr>
            <w:tcW w:w="2254" w:type="dxa"/>
          </w:tcPr>
          <w:p w14:paraId="3A9A91E0" w14:textId="77777777" w:rsidR="007A4617" w:rsidRDefault="007A4617" w:rsidP="009E23DC">
            <w:pPr>
              <w:rPr>
                <w:b/>
                <w:sz w:val="28"/>
                <w:szCs w:val="28"/>
              </w:rPr>
            </w:pPr>
          </w:p>
        </w:tc>
        <w:tc>
          <w:tcPr>
            <w:tcW w:w="1285" w:type="dxa"/>
          </w:tcPr>
          <w:p w14:paraId="56DB23C0" w14:textId="77777777" w:rsidR="007A4617" w:rsidRDefault="007A4617" w:rsidP="009E23DC">
            <w:pPr>
              <w:rPr>
                <w:b/>
                <w:sz w:val="28"/>
                <w:szCs w:val="28"/>
              </w:rPr>
            </w:pPr>
          </w:p>
        </w:tc>
        <w:tc>
          <w:tcPr>
            <w:tcW w:w="3827" w:type="dxa"/>
          </w:tcPr>
          <w:p w14:paraId="2FF773BD" w14:textId="77777777" w:rsidR="007A4617" w:rsidRDefault="007A4617" w:rsidP="009E23DC">
            <w:pPr>
              <w:rPr>
                <w:b/>
                <w:sz w:val="28"/>
                <w:szCs w:val="28"/>
              </w:rPr>
            </w:pPr>
          </w:p>
        </w:tc>
        <w:tc>
          <w:tcPr>
            <w:tcW w:w="1560" w:type="dxa"/>
          </w:tcPr>
          <w:p w14:paraId="431FDE38" w14:textId="77777777" w:rsidR="007A4617" w:rsidRDefault="007A4617" w:rsidP="009E23DC">
            <w:pPr>
              <w:rPr>
                <w:b/>
                <w:sz w:val="28"/>
                <w:szCs w:val="28"/>
              </w:rPr>
            </w:pPr>
          </w:p>
        </w:tc>
      </w:tr>
    </w:tbl>
    <w:p w14:paraId="45B2272A" w14:textId="77777777" w:rsidR="00A44B73" w:rsidRDefault="009E23DC" w:rsidP="009E23DC">
      <w:pPr>
        <w:rPr>
          <w:noProof/>
        </w:rPr>
      </w:pPr>
      <w:r w:rsidRPr="00C44756">
        <w:rPr>
          <w:b/>
          <w:sz w:val="28"/>
          <w:szCs w:val="28"/>
        </w:rPr>
        <w:br w:type="page"/>
      </w:r>
      <w:bookmarkStart w:id="10" w:name="_Toc57398113"/>
      <w:r w:rsidRPr="00C44756">
        <w:rPr>
          <w:rStyle w:val="Heading1Char"/>
        </w:rPr>
        <w:lastRenderedPageBreak/>
        <w:t>Table of Contents</w:t>
      </w:r>
      <w:bookmarkEnd w:id="10"/>
      <w:r w:rsidRPr="00C44756">
        <w:fldChar w:fldCharType="begin"/>
      </w:r>
      <w:r w:rsidRPr="00C44756">
        <w:instrText xml:space="preserve"> TOC \o "1-3" \h \z \u </w:instrText>
      </w:r>
      <w:r w:rsidRPr="00C44756">
        <w:fldChar w:fldCharType="separate"/>
      </w:r>
    </w:p>
    <w:p w14:paraId="23C982C1" w14:textId="36EE5844"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09" w:history="1">
        <w:r w:rsidR="00A44B73" w:rsidRPr="009B2976">
          <w:rPr>
            <w:rStyle w:val="Hyperlink"/>
            <w:noProof/>
          </w:rPr>
          <w:t>Key Contacts</w:t>
        </w:r>
        <w:r w:rsidR="00A44B73">
          <w:rPr>
            <w:noProof/>
            <w:webHidden/>
          </w:rPr>
          <w:tab/>
        </w:r>
        <w:r w:rsidR="00A44B73">
          <w:rPr>
            <w:noProof/>
            <w:webHidden/>
          </w:rPr>
          <w:fldChar w:fldCharType="begin"/>
        </w:r>
        <w:r w:rsidR="00A44B73">
          <w:rPr>
            <w:noProof/>
            <w:webHidden/>
          </w:rPr>
          <w:instrText xml:space="preserve"> PAGEREF _Toc57398109 \h </w:instrText>
        </w:r>
        <w:r w:rsidR="00A44B73">
          <w:rPr>
            <w:noProof/>
            <w:webHidden/>
          </w:rPr>
        </w:r>
        <w:r w:rsidR="00A44B73">
          <w:rPr>
            <w:noProof/>
            <w:webHidden/>
          </w:rPr>
          <w:fldChar w:fldCharType="separate"/>
        </w:r>
        <w:r w:rsidR="0022176E">
          <w:rPr>
            <w:noProof/>
            <w:webHidden/>
          </w:rPr>
          <w:t>2</w:t>
        </w:r>
        <w:r w:rsidR="00A44B73">
          <w:rPr>
            <w:noProof/>
            <w:webHidden/>
          </w:rPr>
          <w:fldChar w:fldCharType="end"/>
        </w:r>
      </w:hyperlink>
    </w:p>
    <w:p w14:paraId="04A9DC24" w14:textId="03B80F3A"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10" w:history="1">
        <w:r w:rsidR="00A44B73" w:rsidRPr="009B2976">
          <w:rPr>
            <w:rStyle w:val="Hyperlink"/>
            <w:noProof/>
          </w:rPr>
          <w:t>Project Management Group</w:t>
        </w:r>
        <w:r w:rsidR="00A44B73">
          <w:rPr>
            <w:noProof/>
            <w:webHidden/>
          </w:rPr>
          <w:tab/>
        </w:r>
        <w:r w:rsidR="00A44B73">
          <w:rPr>
            <w:noProof/>
            <w:webHidden/>
          </w:rPr>
          <w:fldChar w:fldCharType="begin"/>
        </w:r>
        <w:r w:rsidR="00A44B73">
          <w:rPr>
            <w:noProof/>
            <w:webHidden/>
          </w:rPr>
          <w:instrText xml:space="preserve"> PAGEREF _Toc57398110 \h </w:instrText>
        </w:r>
        <w:r w:rsidR="00A44B73">
          <w:rPr>
            <w:noProof/>
            <w:webHidden/>
          </w:rPr>
        </w:r>
        <w:r w:rsidR="00A44B73">
          <w:rPr>
            <w:noProof/>
            <w:webHidden/>
          </w:rPr>
          <w:fldChar w:fldCharType="separate"/>
        </w:r>
        <w:r w:rsidR="0022176E">
          <w:rPr>
            <w:noProof/>
            <w:webHidden/>
          </w:rPr>
          <w:t>2</w:t>
        </w:r>
        <w:r w:rsidR="00A44B73">
          <w:rPr>
            <w:noProof/>
            <w:webHidden/>
          </w:rPr>
          <w:fldChar w:fldCharType="end"/>
        </w:r>
      </w:hyperlink>
    </w:p>
    <w:p w14:paraId="036F0322" w14:textId="44A96CBA"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11" w:history="1">
        <w:r w:rsidR="00A44B73" w:rsidRPr="009B2976">
          <w:rPr>
            <w:rStyle w:val="Hyperlink"/>
            <w:noProof/>
          </w:rPr>
          <w:t>Sponsor</w:t>
        </w:r>
        <w:r w:rsidR="00A44B73">
          <w:rPr>
            <w:noProof/>
            <w:webHidden/>
          </w:rPr>
          <w:tab/>
        </w:r>
        <w:r w:rsidR="00A44B73">
          <w:rPr>
            <w:noProof/>
            <w:webHidden/>
          </w:rPr>
          <w:fldChar w:fldCharType="begin"/>
        </w:r>
        <w:r w:rsidR="00A44B73">
          <w:rPr>
            <w:noProof/>
            <w:webHidden/>
          </w:rPr>
          <w:instrText xml:space="preserve"> PAGEREF _Toc57398111 \h </w:instrText>
        </w:r>
        <w:r w:rsidR="00A44B73">
          <w:rPr>
            <w:noProof/>
            <w:webHidden/>
          </w:rPr>
        </w:r>
        <w:r w:rsidR="00A44B73">
          <w:rPr>
            <w:noProof/>
            <w:webHidden/>
          </w:rPr>
          <w:fldChar w:fldCharType="separate"/>
        </w:r>
        <w:r w:rsidR="0022176E">
          <w:rPr>
            <w:noProof/>
            <w:webHidden/>
          </w:rPr>
          <w:t>3</w:t>
        </w:r>
        <w:r w:rsidR="00A44B73">
          <w:rPr>
            <w:noProof/>
            <w:webHidden/>
          </w:rPr>
          <w:fldChar w:fldCharType="end"/>
        </w:r>
      </w:hyperlink>
    </w:p>
    <w:p w14:paraId="54D7EFB7" w14:textId="699B76DF"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12" w:history="1">
        <w:r w:rsidR="00A44B73" w:rsidRPr="009B2976">
          <w:rPr>
            <w:rStyle w:val="Hyperlink"/>
            <w:noProof/>
          </w:rPr>
          <w:t>Protocol Amendments</w:t>
        </w:r>
        <w:r w:rsidR="00A44B73">
          <w:rPr>
            <w:noProof/>
            <w:webHidden/>
          </w:rPr>
          <w:tab/>
        </w:r>
        <w:r w:rsidR="00A44B73">
          <w:rPr>
            <w:noProof/>
            <w:webHidden/>
          </w:rPr>
          <w:fldChar w:fldCharType="begin"/>
        </w:r>
        <w:r w:rsidR="00A44B73">
          <w:rPr>
            <w:noProof/>
            <w:webHidden/>
          </w:rPr>
          <w:instrText xml:space="preserve"> PAGEREF _Toc57398112 \h </w:instrText>
        </w:r>
        <w:r w:rsidR="00A44B73">
          <w:rPr>
            <w:noProof/>
            <w:webHidden/>
          </w:rPr>
        </w:r>
        <w:r w:rsidR="00A44B73">
          <w:rPr>
            <w:noProof/>
            <w:webHidden/>
          </w:rPr>
          <w:fldChar w:fldCharType="separate"/>
        </w:r>
        <w:r w:rsidR="0022176E">
          <w:rPr>
            <w:noProof/>
            <w:webHidden/>
          </w:rPr>
          <w:t>3</w:t>
        </w:r>
        <w:r w:rsidR="00A44B73">
          <w:rPr>
            <w:noProof/>
            <w:webHidden/>
          </w:rPr>
          <w:fldChar w:fldCharType="end"/>
        </w:r>
      </w:hyperlink>
    </w:p>
    <w:p w14:paraId="7B141A71" w14:textId="7F59DACF"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3" w:history="1">
        <w:r w:rsidR="00A44B73" w:rsidRPr="009B2976">
          <w:rPr>
            <w:rStyle w:val="Hyperlink"/>
            <w:noProof/>
          </w:rPr>
          <w:t>Table of Contents</w:t>
        </w:r>
        <w:r w:rsidR="00A44B73">
          <w:rPr>
            <w:noProof/>
            <w:webHidden/>
          </w:rPr>
          <w:tab/>
        </w:r>
        <w:r w:rsidR="00A44B73">
          <w:rPr>
            <w:noProof/>
            <w:webHidden/>
          </w:rPr>
          <w:fldChar w:fldCharType="begin"/>
        </w:r>
        <w:r w:rsidR="00A44B73">
          <w:rPr>
            <w:noProof/>
            <w:webHidden/>
          </w:rPr>
          <w:instrText xml:space="preserve"> PAGEREF _Toc57398113 \h </w:instrText>
        </w:r>
        <w:r w:rsidR="00A44B73">
          <w:rPr>
            <w:noProof/>
            <w:webHidden/>
          </w:rPr>
        </w:r>
        <w:r w:rsidR="00A44B73">
          <w:rPr>
            <w:noProof/>
            <w:webHidden/>
          </w:rPr>
          <w:fldChar w:fldCharType="separate"/>
        </w:r>
        <w:r w:rsidR="0022176E">
          <w:rPr>
            <w:noProof/>
            <w:webHidden/>
          </w:rPr>
          <w:t>4</w:t>
        </w:r>
        <w:r w:rsidR="00A44B73">
          <w:rPr>
            <w:noProof/>
            <w:webHidden/>
          </w:rPr>
          <w:fldChar w:fldCharType="end"/>
        </w:r>
      </w:hyperlink>
    </w:p>
    <w:p w14:paraId="4D474E85" w14:textId="01764467"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4" w:history="1">
        <w:r w:rsidR="00A44B73" w:rsidRPr="009B2976">
          <w:rPr>
            <w:rStyle w:val="Hyperlink"/>
            <w:noProof/>
          </w:rPr>
          <w:t>Project Summary</w:t>
        </w:r>
        <w:r w:rsidR="00A44B73">
          <w:rPr>
            <w:noProof/>
            <w:webHidden/>
          </w:rPr>
          <w:tab/>
        </w:r>
        <w:r w:rsidR="00A44B73">
          <w:rPr>
            <w:noProof/>
            <w:webHidden/>
          </w:rPr>
          <w:fldChar w:fldCharType="begin"/>
        </w:r>
        <w:r w:rsidR="00A44B73">
          <w:rPr>
            <w:noProof/>
            <w:webHidden/>
          </w:rPr>
          <w:instrText xml:space="preserve"> PAGEREF _Toc57398114 \h </w:instrText>
        </w:r>
        <w:r w:rsidR="00A44B73">
          <w:rPr>
            <w:noProof/>
            <w:webHidden/>
          </w:rPr>
        </w:r>
        <w:r w:rsidR="00A44B73">
          <w:rPr>
            <w:noProof/>
            <w:webHidden/>
          </w:rPr>
          <w:fldChar w:fldCharType="separate"/>
        </w:r>
        <w:r w:rsidR="0022176E">
          <w:rPr>
            <w:noProof/>
            <w:webHidden/>
          </w:rPr>
          <w:t>5</w:t>
        </w:r>
        <w:r w:rsidR="00A44B73">
          <w:rPr>
            <w:noProof/>
            <w:webHidden/>
          </w:rPr>
          <w:fldChar w:fldCharType="end"/>
        </w:r>
      </w:hyperlink>
    </w:p>
    <w:p w14:paraId="439C2CB1" w14:textId="0FFB060F"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5" w:history="1">
        <w:r w:rsidR="00A44B73" w:rsidRPr="009B2976">
          <w:rPr>
            <w:rStyle w:val="Hyperlink"/>
            <w:noProof/>
          </w:rPr>
          <w:t>INTRODUCTION</w:t>
        </w:r>
        <w:r w:rsidR="00A44B73">
          <w:rPr>
            <w:noProof/>
            <w:webHidden/>
          </w:rPr>
          <w:tab/>
        </w:r>
        <w:r w:rsidR="00A44B73">
          <w:rPr>
            <w:noProof/>
            <w:webHidden/>
          </w:rPr>
          <w:fldChar w:fldCharType="begin"/>
        </w:r>
        <w:r w:rsidR="00A44B73">
          <w:rPr>
            <w:noProof/>
            <w:webHidden/>
          </w:rPr>
          <w:instrText xml:space="preserve"> PAGEREF _Toc57398115 \h </w:instrText>
        </w:r>
        <w:r w:rsidR="00A44B73">
          <w:rPr>
            <w:noProof/>
            <w:webHidden/>
          </w:rPr>
        </w:r>
        <w:r w:rsidR="00A44B73">
          <w:rPr>
            <w:noProof/>
            <w:webHidden/>
          </w:rPr>
          <w:fldChar w:fldCharType="separate"/>
        </w:r>
        <w:r w:rsidR="0022176E">
          <w:rPr>
            <w:noProof/>
            <w:webHidden/>
          </w:rPr>
          <w:t>7</w:t>
        </w:r>
        <w:r w:rsidR="00A44B73">
          <w:rPr>
            <w:noProof/>
            <w:webHidden/>
          </w:rPr>
          <w:fldChar w:fldCharType="end"/>
        </w:r>
      </w:hyperlink>
    </w:p>
    <w:p w14:paraId="596B5D1D" w14:textId="6DCFBBD9"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6" w:history="1">
        <w:r w:rsidR="00A44B73" w:rsidRPr="009B2976">
          <w:rPr>
            <w:rStyle w:val="Hyperlink"/>
            <w:noProof/>
          </w:rPr>
          <w:t>AIMS</w:t>
        </w:r>
        <w:r w:rsidR="00A44B73">
          <w:rPr>
            <w:noProof/>
            <w:webHidden/>
          </w:rPr>
          <w:tab/>
        </w:r>
        <w:r w:rsidR="00A44B73">
          <w:rPr>
            <w:noProof/>
            <w:webHidden/>
          </w:rPr>
          <w:fldChar w:fldCharType="begin"/>
        </w:r>
        <w:r w:rsidR="00A44B73">
          <w:rPr>
            <w:noProof/>
            <w:webHidden/>
          </w:rPr>
          <w:instrText xml:space="preserve"> PAGEREF _Toc57398116 \h </w:instrText>
        </w:r>
        <w:r w:rsidR="00A44B73">
          <w:rPr>
            <w:noProof/>
            <w:webHidden/>
          </w:rPr>
        </w:r>
        <w:r w:rsidR="00A44B73">
          <w:rPr>
            <w:noProof/>
            <w:webHidden/>
          </w:rPr>
          <w:fldChar w:fldCharType="separate"/>
        </w:r>
        <w:r w:rsidR="0022176E">
          <w:rPr>
            <w:noProof/>
            <w:webHidden/>
          </w:rPr>
          <w:t>8</w:t>
        </w:r>
        <w:r w:rsidR="00A44B73">
          <w:rPr>
            <w:noProof/>
            <w:webHidden/>
          </w:rPr>
          <w:fldChar w:fldCharType="end"/>
        </w:r>
      </w:hyperlink>
    </w:p>
    <w:p w14:paraId="06E00113" w14:textId="500CABA4"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7" w:history="1">
        <w:r w:rsidR="00A44B73" w:rsidRPr="009B2976">
          <w:rPr>
            <w:rStyle w:val="Hyperlink"/>
            <w:noProof/>
          </w:rPr>
          <w:t>DESIGN</w:t>
        </w:r>
        <w:r w:rsidR="00A44B73">
          <w:rPr>
            <w:noProof/>
            <w:webHidden/>
          </w:rPr>
          <w:tab/>
        </w:r>
        <w:r w:rsidR="00A44B73">
          <w:rPr>
            <w:noProof/>
            <w:webHidden/>
          </w:rPr>
          <w:fldChar w:fldCharType="begin"/>
        </w:r>
        <w:r w:rsidR="00A44B73">
          <w:rPr>
            <w:noProof/>
            <w:webHidden/>
          </w:rPr>
          <w:instrText xml:space="preserve"> PAGEREF _Toc57398117 \h </w:instrText>
        </w:r>
        <w:r w:rsidR="00A44B73">
          <w:rPr>
            <w:noProof/>
            <w:webHidden/>
          </w:rPr>
        </w:r>
        <w:r w:rsidR="00A44B73">
          <w:rPr>
            <w:noProof/>
            <w:webHidden/>
          </w:rPr>
          <w:fldChar w:fldCharType="separate"/>
        </w:r>
        <w:r w:rsidR="0022176E">
          <w:rPr>
            <w:noProof/>
            <w:webHidden/>
          </w:rPr>
          <w:t>9</w:t>
        </w:r>
        <w:r w:rsidR="00A44B73">
          <w:rPr>
            <w:noProof/>
            <w:webHidden/>
          </w:rPr>
          <w:fldChar w:fldCharType="end"/>
        </w:r>
      </w:hyperlink>
    </w:p>
    <w:p w14:paraId="5A95D9B7" w14:textId="0BA283AE"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8" w:history="1">
        <w:r w:rsidR="00A44B73" w:rsidRPr="009B2976">
          <w:rPr>
            <w:rStyle w:val="Hyperlink"/>
            <w:noProof/>
          </w:rPr>
          <w:t>SAMPLE</w:t>
        </w:r>
        <w:r w:rsidR="00A44B73">
          <w:rPr>
            <w:noProof/>
            <w:webHidden/>
          </w:rPr>
          <w:tab/>
        </w:r>
        <w:r w:rsidR="00A44B73">
          <w:rPr>
            <w:noProof/>
            <w:webHidden/>
          </w:rPr>
          <w:fldChar w:fldCharType="begin"/>
        </w:r>
        <w:r w:rsidR="00A44B73">
          <w:rPr>
            <w:noProof/>
            <w:webHidden/>
          </w:rPr>
          <w:instrText xml:space="preserve"> PAGEREF _Toc57398118 \h </w:instrText>
        </w:r>
        <w:r w:rsidR="00A44B73">
          <w:rPr>
            <w:noProof/>
            <w:webHidden/>
          </w:rPr>
        </w:r>
        <w:r w:rsidR="00A44B73">
          <w:rPr>
            <w:noProof/>
            <w:webHidden/>
          </w:rPr>
          <w:fldChar w:fldCharType="separate"/>
        </w:r>
        <w:r w:rsidR="0022176E">
          <w:rPr>
            <w:noProof/>
            <w:webHidden/>
          </w:rPr>
          <w:t>9</w:t>
        </w:r>
        <w:r w:rsidR="00A44B73">
          <w:rPr>
            <w:noProof/>
            <w:webHidden/>
          </w:rPr>
          <w:fldChar w:fldCharType="end"/>
        </w:r>
      </w:hyperlink>
    </w:p>
    <w:p w14:paraId="41CE3AF0" w14:textId="6F52F5FF"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19" w:history="1">
        <w:r w:rsidR="00A44B73" w:rsidRPr="009B2976">
          <w:rPr>
            <w:rStyle w:val="Hyperlink"/>
            <w:noProof/>
          </w:rPr>
          <w:t>MEASURES</w:t>
        </w:r>
        <w:r w:rsidR="00A44B73">
          <w:rPr>
            <w:noProof/>
            <w:webHidden/>
          </w:rPr>
          <w:tab/>
        </w:r>
        <w:r w:rsidR="00A44B73">
          <w:rPr>
            <w:noProof/>
            <w:webHidden/>
          </w:rPr>
          <w:fldChar w:fldCharType="begin"/>
        </w:r>
        <w:r w:rsidR="00A44B73">
          <w:rPr>
            <w:noProof/>
            <w:webHidden/>
          </w:rPr>
          <w:instrText xml:space="preserve"> PAGEREF _Toc57398119 \h </w:instrText>
        </w:r>
        <w:r w:rsidR="00A44B73">
          <w:rPr>
            <w:noProof/>
            <w:webHidden/>
          </w:rPr>
        </w:r>
        <w:r w:rsidR="00A44B73">
          <w:rPr>
            <w:noProof/>
            <w:webHidden/>
          </w:rPr>
          <w:fldChar w:fldCharType="separate"/>
        </w:r>
        <w:r w:rsidR="0022176E">
          <w:rPr>
            <w:noProof/>
            <w:webHidden/>
          </w:rPr>
          <w:t>9</w:t>
        </w:r>
        <w:r w:rsidR="00A44B73">
          <w:rPr>
            <w:noProof/>
            <w:webHidden/>
          </w:rPr>
          <w:fldChar w:fldCharType="end"/>
        </w:r>
      </w:hyperlink>
    </w:p>
    <w:p w14:paraId="1FB7F3E3" w14:textId="59BD43C2"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20" w:history="1">
        <w:r w:rsidR="00A44B73" w:rsidRPr="009B2976">
          <w:rPr>
            <w:rStyle w:val="Hyperlink"/>
            <w:noProof/>
          </w:rPr>
          <w:t>ADVERSE EVENTS</w:t>
        </w:r>
        <w:r w:rsidR="00A44B73">
          <w:rPr>
            <w:noProof/>
            <w:webHidden/>
          </w:rPr>
          <w:tab/>
        </w:r>
        <w:r w:rsidR="00A44B73">
          <w:rPr>
            <w:noProof/>
            <w:webHidden/>
          </w:rPr>
          <w:fldChar w:fldCharType="begin"/>
        </w:r>
        <w:r w:rsidR="00A44B73">
          <w:rPr>
            <w:noProof/>
            <w:webHidden/>
          </w:rPr>
          <w:instrText xml:space="preserve"> PAGEREF _Toc57398120 \h </w:instrText>
        </w:r>
        <w:r w:rsidR="00A44B73">
          <w:rPr>
            <w:noProof/>
            <w:webHidden/>
          </w:rPr>
        </w:r>
        <w:r w:rsidR="00A44B73">
          <w:rPr>
            <w:noProof/>
            <w:webHidden/>
          </w:rPr>
          <w:fldChar w:fldCharType="separate"/>
        </w:r>
        <w:r w:rsidR="0022176E">
          <w:rPr>
            <w:noProof/>
            <w:webHidden/>
          </w:rPr>
          <w:t>11</w:t>
        </w:r>
        <w:r w:rsidR="00A44B73">
          <w:rPr>
            <w:noProof/>
            <w:webHidden/>
          </w:rPr>
          <w:fldChar w:fldCharType="end"/>
        </w:r>
      </w:hyperlink>
    </w:p>
    <w:p w14:paraId="6F14181D" w14:textId="34C093D4"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21" w:history="1">
        <w:r w:rsidR="00A44B73" w:rsidRPr="009B2976">
          <w:rPr>
            <w:rStyle w:val="Hyperlink"/>
            <w:noProof/>
          </w:rPr>
          <w:t>Adverse events</w:t>
        </w:r>
        <w:r w:rsidR="00A44B73">
          <w:rPr>
            <w:noProof/>
            <w:webHidden/>
          </w:rPr>
          <w:tab/>
        </w:r>
        <w:r w:rsidR="00A44B73">
          <w:rPr>
            <w:noProof/>
            <w:webHidden/>
          </w:rPr>
          <w:fldChar w:fldCharType="begin"/>
        </w:r>
        <w:r w:rsidR="00A44B73">
          <w:rPr>
            <w:noProof/>
            <w:webHidden/>
          </w:rPr>
          <w:instrText xml:space="preserve"> PAGEREF _Toc57398121 \h </w:instrText>
        </w:r>
        <w:r w:rsidR="00A44B73">
          <w:rPr>
            <w:noProof/>
            <w:webHidden/>
          </w:rPr>
        </w:r>
        <w:r w:rsidR="00A44B73">
          <w:rPr>
            <w:noProof/>
            <w:webHidden/>
          </w:rPr>
          <w:fldChar w:fldCharType="separate"/>
        </w:r>
        <w:r w:rsidR="0022176E">
          <w:rPr>
            <w:noProof/>
            <w:webHidden/>
          </w:rPr>
          <w:t>12</w:t>
        </w:r>
        <w:r w:rsidR="00A44B73">
          <w:rPr>
            <w:noProof/>
            <w:webHidden/>
          </w:rPr>
          <w:fldChar w:fldCharType="end"/>
        </w:r>
      </w:hyperlink>
    </w:p>
    <w:p w14:paraId="70EE09C4" w14:textId="6E593C7A"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22" w:history="1">
        <w:r w:rsidR="00A44B73" w:rsidRPr="009B2976">
          <w:rPr>
            <w:rStyle w:val="Hyperlink"/>
            <w:noProof/>
          </w:rPr>
          <w:t>STATISTICS AND DATA ANALYSIS</w:t>
        </w:r>
        <w:r w:rsidR="00A44B73">
          <w:rPr>
            <w:noProof/>
            <w:webHidden/>
          </w:rPr>
          <w:tab/>
        </w:r>
        <w:r w:rsidR="00A44B73">
          <w:rPr>
            <w:noProof/>
            <w:webHidden/>
          </w:rPr>
          <w:fldChar w:fldCharType="begin"/>
        </w:r>
        <w:r w:rsidR="00A44B73">
          <w:rPr>
            <w:noProof/>
            <w:webHidden/>
          </w:rPr>
          <w:instrText xml:space="preserve"> PAGEREF _Toc57398122 \h </w:instrText>
        </w:r>
        <w:r w:rsidR="00A44B73">
          <w:rPr>
            <w:noProof/>
            <w:webHidden/>
          </w:rPr>
        </w:r>
        <w:r w:rsidR="00A44B73">
          <w:rPr>
            <w:noProof/>
            <w:webHidden/>
          </w:rPr>
          <w:fldChar w:fldCharType="separate"/>
        </w:r>
        <w:r w:rsidR="0022176E">
          <w:rPr>
            <w:noProof/>
            <w:webHidden/>
          </w:rPr>
          <w:t>12</w:t>
        </w:r>
        <w:r w:rsidR="00A44B73">
          <w:rPr>
            <w:noProof/>
            <w:webHidden/>
          </w:rPr>
          <w:fldChar w:fldCharType="end"/>
        </w:r>
      </w:hyperlink>
    </w:p>
    <w:p w14:paraId="76F9A082" w14:textId="1B3D8158"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23" w:history="1">
        <w:r w:rsidR="00A44B73" w:rsidRPr="009B2976">
          <w:rPr>
            <w:rStyle w:val="Hyperlink"/>
            <w:noProof/>
          </w:rPr>
          <w:t>Sample size</w:t>
        </w:r>
        <w:r w:rsidR="00A44B73">
          <w:rPr>
            <w:noProof/>
            <w:webHidden/>
          </w:rPr>
          <w:tab/>
        </w:r>
        <w:r w:rsidR="00A44B73">
          <w:rPr>
            <w:noProof/>
            <w:webHidden/>
          </w:rPr>
          <w:fldChar w:fldCharType="begin"/>
        </w:r>
        <w:r w:rsidR="00A44B73">
          <w:rPr>
            <w:noProof/>
            <w:webHidden/>
          </w:rPr>
          <w:instrText xml:space="preserve"> PAGEREF _Toc57398123 \h </w:instrText>
        </w:r>
        <w:r w:rsidR="00A44B73">
          <w:rPr>
            <w:noProof/>
            <w:webHidden/>
          </w:rPr>
        </w:r>
        <w:r w:rsidR="00A44B73">
          <w:rPr>
            <w:noProof/>
            <w:webHidden/>
          </w:rPr>
          <w:fldChar w:fldCharType="separate"/>
        </w:r>
        <w:r w:rsidR="0022176E">
          <w:rPr>
            <w:noProof/>
            <w:webHidden/>
          </w:rPr>
          <w:t>12</w:t>
        </w:r>
        <w:r w:rsidR="00A44B73">
          <w:rPr>
            <w:noProof/>
            <w:webHidden/>
          </w:rPr>
          <w:fldChar w:fldCharType="end"/>
        </w:r>
      </w:hyperlink>
    </w:p>
    <w:p w14:paraId="618F8240" w14:textId="5C4161C1"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24" w:history="1">
        <w:r w:rsidR="00A44B73" w:rsidRPr="009B2976">
          <w:rPr>
            <w:rStyle w:val="Hyperlink"/>
            <w:noProof/>
          </w:rPr>
          <w:t>Analysis plan</w:t>
        </w:r>
        <w:r w:rsidR="00A44B73">
          <w:rPr>
            <w:noProof/>
            <w:webHidden/>
          </w:rPr>
          <w:tab/>
        </w:r>
        <w:r w:rsidR="00A44B73">
          <w:rPr>
            <w:noProof/>
            <w:webHidden/>
          </w:rPr>
          <w:fldChar w:fldCharType="begin"/>
        </w:r>
        <w:r w:rsidR="00A44B73">
          <w:rPr>
            <w:noProof/>
            <w:webHidden/>
          </w:rPr>
          <w:instrText xml:space="preserve"> PAGEREF _Toc57398124 \h </w:instrText>
        </w:r>
        <w:r w:rsidR="00A44B73">
          <w:rPr>
            <w:noProof/>
            <w:webHidden/>
          </w:rPr>
        </w:r>
        <w:r w:rsidR="00A44B73">
          <w:rPr>
            <w:noProof/>
            <w:webHidden/>
          </w:rPr>
          <w:fldChar w:fldCharType="separate"/>
        </w:r>
        <w:r w:rsidR="0022176E">
          <w:rPr>
            <w:noProof/>
            <w:webHidden/>
          </w:rPr>
          <w:t>12</w:t>
        </w:r>
        <w:r w:rsidR="00A44B73">
          <w:rPr>
            <w:noProof/>
            <w:webHidden/>
          </w:rPr>
          <w:fldChar w:fldCharType="end"/>
        </w:r>
      </w:hyperlink>
    </w:p>
    <w:p w14:paraId="5984C829" w14:textId="657A6433"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25" w:history="1">
        <w:r w:rsidR="00A44B73" w:rsidRPr="009B2976">
          <w:rPr>
            <w:rStyle w:val="Hyperlink"/>
            <w:noProof/>
          </w:rPr>
          <w:t>DIRECT ACCESS TO DATA/DOCUMENTS</w:t>
        </w:r>
        <w:r w:rsidR="00A44B73">
          <w:rPr>
            <w:noProof/>
            <w:webHidden/>
          </w:rPr>
          <w:tab/>
        </w:r>
        <w:r w:rsidR="00A44B73">
          <w:rPr>
            <w:noProof/>
            <w:webHidden/>
          </w:rPr>
          <w:fldChar w:fldCharType="begin"/>
        </w:r>
        <w:r w:rsidR="00A44B73">
          <w:rPr>
            <w:noProof/>
            <w:webHidden/>
          </w:rPr>
          <w:instrText xml:space="preserve"> PAGEREF _Toc57398125 \h </w:instrText>
        </w:r>
        <w:r w:rsidR="00A44B73">
          <w:rPr>
            <w:noProof/>
            <w:webHidden/>
          </w:rPr>
        </w:r>
        <w:r w:rsidR="00A44B73">
          <w:rPr>
            <w:noProof/>
            <w:webHidden/>
          </w:rPr>
          <w:fldChar w:fldCharType="separate"/>
        </w:r>
        <w:r w:rsidR="0022176E">
          <w:rPr>
            <w:noProof/>
            <w:webHidden/>
          </w:rPr>
          <w:t>13</w:t>
        </w:r>
        <w:r w:rsidR="00A44B73">
          <w:rPr>
            <w:noProof/>
            <w:webHidden/>
          </w:rPr>
          <w:fldChar w:fldCharType="end"/>
        </w:r>
      </w:hyperlink>
    </w:p>
    <w:p w14:paraId="55FFB0D9" w14:textId="300DB265"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26" w:history="1">
        <w:r w:rsidR="00A44B73" w:rsidRPr="009B2976">
          <w:rPr>
            <w:rStyle w:val="Hyperlink"/>
            <w:noProof/>
          </w:rPr>
          <w:t>QUALITY CONTROL AND QUALITY ASSURANCE PROCEDURES</w:t>
        </w:r>
        <w:r w:rsidR="00A44B73">
          <w:rPr>
            <w:noProof/>
            <w:webHidden/>
          </w:rPr>
          <w:tab/>
        </w:r>
        <w:r w:rsidR="00A44B73">
          <w:rPr>
            <w:noProof/>
            <w:webHidden/>
          </w:rPr>
          <w:fldChar w:fldCharType="begin"/>
        </w:r>
        <w:r w:rsidR="00A44B73">
          <w:rPr>
            <w:noProof/>
            <w:webHidden/>
          </w:rPr>
          <w:instrText xml:space="preserve"> PAGEREF _Toc57398126 \h </w:instrText>
        </w:r>
        <w:r w:rsidR="00A44B73">
          <w:rPr>
            <w:noProof/>
            <w:webHidden/>
          </w:rPr>
        </w:r>
        <w:r w:rsidR="00A44B73">
          <w:rPr>
            <w:noProof/>
            <w:webHidden/>
          </w:rPr>
          <w:fldChar w:fldCharType="separate"/>
        </w:r>
        <w:r w:rsidR="0022176E">
          <w:rPr>
            <w:noProof/>
            <w:webHidden/>
          </w:rPr>
          <w:t>13</w:t>
        </w:r>
        <w:r w:rsidR="00A44B73">
          <w:rPr>
            <w:noProof/>
            <w:webHidden/>
          </w:rPr>
          <w:fldChar w:fldCharType="end"/>
        </w:r>
      </w:hyperlink>
    </w:p>
    <w:p w14:paraId="4D305A82" w14:textId="62E0231C"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27" w:history="1">
        <w:r w:rsidR="00A44B73" w:rsidRPr="009B2976">
          <w:rPr>
            <w:rStyle w:val="Hyperlink"/>
            <w:noProof/>
          </w:rPr>
          <w:t>Data collection and processing</w:t>
        </w:r>
        <w:r w:rsidR="00A44B73">
          <w:rPr>
            <w:noProof/>
            <w:webHidden/>
          </w:rPr>
          <w:tab/>
        </w:r>
        <w:r w:rsidR="00A44B73">
          <w:rPr>
            <w:noProof/>
            <w:webHidden/>
          </w:rPr>
          <w:fldChar w:fldCharType="begin"/>
        </w:r>
        <w:r w:rsidR="00A44B73">
          <w:rPr>
            <w:noProof/>
            <w:webHidden/>
          </w:rPr>
          <w:instrText xml:space="preserve"> PAGEREF _Toc57398127 \h </w:instrText>
        </w:r>
        <w:r w:rsidR="00A44B73">
          <w:rPr>
            <w:noProof/>
            <w:webHidden/>
          </w:rPr>
        </w:r>
        <w:r w:rsidR="00A44B73">
          <w:rPr>
            <w:noProof/>
            <w:webHidden/>
          </w:rPr>
          <w:fldChar w:fldCharType="separate"/>
        </w:r>
        <w:r w:rsidR="0022176E">
          <w:rPr>
            <w:noProof/>
            <w:webHidden/>
          </w:rPr>
          <w:t>13</w:t>
        </w:r>
        <w:r w:rsidR="00A44B73">
          <w:rPr>
            <w:noProof/>
            <w:webHidden/>
          </w:rPr>
          <w:fldChar w:fldCharType="end"/>
        </w:r>
      </w:hyperlink>
    </w:p>
    <w:p w14:paraId="530D19B9" w14:textId="71E3078A"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28" w:history="1">
        <w:r w:rsidR="00A44B73" w:rsidRPr="009B2976">
          <w:rPr>
            <w:rStyle w:val="Hyperlink"/>
            <w:noProof/>
          </w:rPr>
          <w:t>Monitoring</w:t>
        </w:r>
        <w:r w:rsidR="00A44B73">
          <w:rPr>
            <w:noProof/>
            <w:webHidden/>
          </w:rPr>
          <w:tab/>
        </w:r>
        <w:r w:rsidR="00A44B73">
          <w:rPr>
            <w:noProof/>
            <w:webHidden/>
          </w:rPr>
          <w:fldChar w:fldCharType="begin"/>
        </w:r>
        <w:r w:rsidR="00A44B73">
          <w:rPr>
            <w:noProof/>
            <w:webHidden/>
          </w:rPr>
          <w:instrText xml:space="preserve"> PAGEREF _Toc57398128 \h </w:instrText>
        </w:r>
        <w:r w:rsidR="00A44B73">
          <w:rPr>
            <w:noProof/>
            <w:webHidden/>
          </w:rPr>
        </w:r>
        <w:r w:rsidR="00A44B73">
          <w:rPr>
            <w:noProof/>
            <w:webHidden/>
          </w:rPr>
          <w:fldChar w:fldCharType="separate"/>
        </w:r>
        <w:r w:rsidR="0022176E">
          <w:rPr>
            <w:noProof/>
            <w:webHidden/>
          </w:rPr>
          <w:t>13</w:t>
        </w:r>
        <w:r w:rsidR="00A44B73">
          <w:rPr>
            <w:noProof/>
            <w:webHidden/>
          </w:rPr>
          <w:fldChar w:fldCharType="end"/>
        </w:r>
      </w:hyperlink>
    </w:p>
    <w:p w14:paraId="38A0A8A5" w14:textId="7A5771B0"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29" w:history="1">
        <w:r w:rsidR="00A44B73" w:rsidRPr="009B2976">
          <w:rPr>
            <w:rStyle w:val="Hyperlink"/>
            <w:noProof/>
          </w:rPr>
          <w:t>Archiving</w:t>
        </w:r>
        <w:r w:rsidR="00A44B73">
          <w:rPr>
            <w:noProof/>
            <w:webHidden/>
          </w:rPr>
          <w:tab/>
        </w:r>
        <w:r w:rsidR="00A44B73">
          <w:rPr>
            <w:noProof/>
            <w:webHidden/>
          </w:rPr>
          <w:fldChar w:fldCharType="begin"/>
        </w:r>
        <w:r w:rsidR="00A44B73">
          <w:rPr>
            <w:noProof/>
            <w:webHidden/>
          </w:rPr>
          <w:instrText xml:space="preserve"> PAGEREF _Toc57398129 \h </w:instrText>
        </w:r>
        <w:r w:rsidR="00A44B73">
          <w:rPr>
            <w:noProof/>
            <w:webHidden/>
          </w:rPr>
        </w:r>
        <w:r w:rsidR="00A44B73">
          <w:rPr>
            <w:noProof/>
            <w:webHidden/>
          </w:rPr>
          <w:fldChar w:fldCharType="separate"/>
        </w:r>
        <w:r w:rsidR="0022176E">
          <w:rPr>
            <w:noProof/>
            <w:webHidden/>
          </w:rPr>
          <w:t>13</w:t>
        </w:r>
        <w:r w:rsidR="00A44B73">
          <w:rPr>
            <w:noProof/>
            <w:webHidden/>
          </w:rPr>
          <w:fldChar w:fldCharType="end"/>
        </w:r>
      </w:hyperlink>
    </w:p>
    <w:p w14:paraId="0672A500" w14:textId="0F87812A"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30" w:history="1">
        <w:r w:rsidR="00A44B73" w:rsidRPr="009B2976">
          <w:rPr>
            <w:rStyle w:val="Hyperlink"/>
            <w:noProof/>
          </w:rPr>
          <w:t>PROJECT MANAGEMENT</w:t>
        </w:r>
        <w:r w:rsidR="00A44B73">
          <w:rPr>
            <w:noProof/>
            <w:webHidden/>
          </w:rPr>
          <w:tab/>
        </w:r>
        <w:r w:rsidR="00A44B73">
          <w:rPr>
            <w:noProof/>
            <w:webHidden/>
          </w:rPr>
          <w:fldChar w:fldCharType="begin"/>
        </w:r>
        <w:r w:rsidR="00A44B73">
          <w:rPr>
            <w:noProof/>
            <w:webHidden/>
          </w:rPr>
          <w:instrText xml:space="preserve"> PAGEREF _Toc57398130 \h </w:instrText>
        </w:r>
        <w:r w:rsidR="00A44B73">
          <w:rPr>
            <w:noProof/>
            <w:webHidden/>
          </w:rPr>
        </w:r>
        <w:r w:rsidR="00A44B73">
          <w:rPr>
            <w:noProof/>
            <w:webHidden/>
          </w:rPr>
          <w:fldChar w:fldCharType="separate"/>
        </w:r>
        <w:r w:rsidR="0022176E">
          <w:rPr>
            <w:noProof/>
            <w:webHidden/>
          </w:rPr>
          <w:t>13</w:t>
        </w:r>
        <w:r w:rsidR="00A44B73">
          <w:rPr>
            <w:noProof/>
            <w:webHidden/>
          </w:rPr>
          <w:fldChar w:fldCharType="end"/>
        </w:r>
      </w:hyperlink>
    </w:p>
    <w:p w14:paraId="7730A96B" w14:textId="491E9E3F"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31" w:history="1">
        <w:r w:rsidR="00A44B73" w:rsidRPr="009B2976">
          <w:rPr>
            <w:rStyle w:val="Hyperlink"/>
            <w:noProof/>
          </w:rPr>
          <w:t>ETHICS</w:t>
        </w:r>
        <w:r w:rsidR="00A44B73">
          <w:rPr>
            <w:noProof/>
            <w:webHidden/>
          </w:rPr>
          <w:tab/>
        </w:r>
        <w:r w:rsidR="00A44B73">
          <w:rPr>
            <w:noProof/>
            <w:webHidden/>
          </w:rPr>
          <w:fldChar w:fldCharType="begin"/>
        </w:r>
        <w:r w:rsidR="00A44B73">
          <w:rPr>
            <w:noProof/>
            <w:webHidden/>
          </w:rPr>
          <w:instrText xml:space="preserve"> PAGEREF _Toc57398131 \h </w:instrText>
        </w:r>
        <w:r w:rsidR="00A44B73">
          <w:rPr>
            <w:noProof/>
            <w:webHidden/>
          </w:rPr>
        </w:r>
        <w:r w:rsidR="00A44B73">
          <w:rPr>
            <w:noProof/>
            <w:webHidden/>
          </w:rPr>
          <w:fldChar w:fldCharType="separate"/>
        </w:r>
        <w:r w:rsidR="0022176E">
          <w:rPr>
            <w:noProof/>
            <w:webHidden/>
          </w:rPr>
          <w:t>14</w:t>
        </w:r>
        <w:r w:rsidR="00A44B73">
          <w:rPr>
            <w:noProof/>
            <w:webHidden/>
          </w:rPr>
          <w:fldChar w:fldCharType="end"/>
        </w:r>
      </w:hyperlink>
    </w:p>
    <w:p w14:paraId="20E06575" w14:textId="5C46E59C"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32" w:history="1">
        <w:r w:rsidR="00A44B73" w:rsidRPr="009B2976">
          <w:rPr>
            <w:rStyle w:val="Hyperlink"/>
            <w:noProof/>
          </w:rPr>
          <w:t>Approvals</w:t>
        </w:r>
        <w:r w:rsidR="00A44B73">
          <w:rPr>
            <w:noProof/>
            <w:webHidden/>
          </w:rPr>
          <w:tab/>
        </w:r>
        <w:r w:rsidR="00A44B73">
          <w:rPr>
            <w:noProof/>
            <w:webHidden/>
          </w:rPr>
          <w:fldChar w:fldCharType="begin"/>
        </w:r>
        <w:r w:rsidR="00A44B73">
          <w:rPr>
            <w:noProof/>
            <w:webHidden/>
          </w:rPr>
          <w:instrText xml:space="preserve"> PAGEREF _Toc57398132 \h </w:instrText>
        </w:r>
        <w:r w:rsidR="00A44B73">
          <w:rPr>
            <w:noProof/>
            <w:webHidden/>
          </w:rPr>
        </w:r>
        <w:r w:rsidR="00A44B73">
          <w:rPr>
            <w:noProof/>
            <w:webHidden/>
          </w:rPr>
          <w:fldChar w:fldCharType="separate"/>
        </w:r>
        <w:r w:rsidR="0022176E">
          <w:rPr>
            <w:noProof/>
            <w:webHidden/>
          </w:rPr>
          <w:t>14</w:t>
        </w:r>
        <w:r w:rsidR="00A44B73">
          <w:rPr>
            <w:noProof/>
            <w:webHidden/>
          </w:rPr>
          <w:fldChar w:fldCharType="end"/>
        </w:r>
      </w:hyperlink>
    </w:p>
    <w:p w14:paraId="5BA10F72" w14:textId="125A7834"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33" w:history="1">
        <w:r w:rsidR="00A44B73" w:rsidRPr="009B2976">
          <w:rPr>
            <w:rStyle w:val="Hyperlink"/>
            <w:noProof/>
          </w:rPr>
          <w:t>Participant confidentiality</w:t>
        </w:r>
        <w:r w:rsidR="00A44B73">
          <w:rPr>
            <w:noProof/>
            <w:webHidden/>
          </w:rPr>
          <w:tab/>
        </w:r>
        <w:r w:rsidR="00A44B73">
          <w:rPr>
            <w:noProof/>
            <w:webHidden/>
          </w:rPr>
          <w:fldChar w:fldCharType="begin"/>
        </w:r>
        <w:r w:rsidR="00A44B73">
          <w:rPr>
            <w:noProof/>
            <w:webHidden/>
          </w:rPr>
          <w:instrText xml:space="preserve"> PAGEREF _Toc57398133 \h </w:instrText>
        </w:r>
        <w:r w:rsidR="00A44B73">
          <w:rPr>
            <w:noProof/>
            <w:webHidden/>
          </w:rPr>
        </w:r>
        <w:r w:rsidR="00A44B73">
          <w:rPr>
            <w:noProof/>
            <w:webHidden/>
          </w:rPr>
          <w:fldChar w:fldCharType="separate"/>
        </w:r>
        <w:r w:rsidR="0022176E">
          <w:rPr>
            <w:noProof/>
            <w:webHidden/>
          </w:rPr>
          <w:t>14</w:t>
        </w:r>
        <w:r w:rsidR="00A44B73">
          <w:rPr>
            <w:noProof/>
            <w:webHidden/>
          </w:rPr>
          <w:fldChar w:fldCharType="end"/>
        </w:r>
      </w:hyperlink>
    </w:p>
    <w:p w14:paraId="4CDA6F5D" w14:textId="1AC2C3DE"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34" w:history="1">
        <w:r w:rsidR="00A44B73" w:rsidRPr="009B2976">
          <w:rPr>
            <w:rStyle w:val="Hyperlink"/>
            <w:noProof/>
          </w:rPr>
          <w:t>DATA HANDLING</w:t>
        </w:r>
        <w:r w:rsidR="00A44B73">
          <w:rPr>
            <w:noProof/>
            <w:webHidden/>
          </w:rPr>
          <w:tab/>
        </w:r>
        <w:r w:rsidR="00A44B73">
          <w:rPr>
            <w:noProof/>
            <w:webHidden/>
          </w:rPr>
          <w:fldChar w:fldCharType="begin"/>
        </w:r>
        <w:r w:rsidR="00A44B73">
          <w:rPr>
            <w:noProof/>
            <w:webHidden/>
          </w:rPr>
          <w:instrText xml:space="preserve"> PAGEREF _Toc57398134 \h </w:instrText>
        </w:r>
        <w:r w:rsidR="00A44B73">
          <w:rPr>
            <w:noProof/>
            <w:webHidden/>
          </w:rPr>
        </w:r>
        <w:r w:rsidR="00A44B73">
          <w:rPr>
            <w:noProof/>
            <w:webHidden/>
          </w:rPr>
          <w:fldChar w:fldCharType="separate"/>
        </w:r>
        <w:r w:rsidR="0022176E">
          <w:rPr>
            <w:noProof/>
            <w:webHidden/>
          </w:rPr>
          <w:t>14</w:t>
        </w:r>
        <w:r w:rsidR="00A44B73">
          <w:rPr>
            <w:noProof/>
            <w:webHidden/>
          </w:rPr>
          <w:fldChar w:fldCharType="end"/>
        </w:r>
      </w:hyperlink>
    </w:p>
    <w:p w14:paraId="72EF32A6" w14:textId="20CDBDE4"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35" w:history="1">
        <w:r w:rsidR="00A44B73" w:rsidRPr="009B2976">
          <w:rPr>
            <w:rStyle w:val="Hyperlink"/>
            <w:noProof/>
          </w:rPr>
          <w:t>FINANCING AND INDEMNITY</w:t>
        </w:r>
        <w:r w:rsidR="00A44B73">
          <w:rPr>
            <w:noProof/>
            <w:webHidden/>
          </w:rPr>
          <w:tab/>
        </w:r>
        <w:r w:rsidR="00A44B73">
          <w:rPr>
            <w:noProof/>
            <w:webHidden/>
          </w:rPr>
          <w:fldChar w:fldCharType="begin"/>
        </w:r>
        <w:r w:rsidR="00A44B73">
          <w:rPr>
            <w:noProof/>
            <w:webHidden/>
          </w:rPr>
          <w:instrText xml:space="preserve"> PAGEREF _Toc57398135 \h </w:instrText>
        </w:r>
        <w:r w:rsidR="00A44B73">
          <w:rPr>
            <w:noProof/>
            <w:webHidden/>
          </w:rPr>
        </w:r>
        <w:r w:rsidR="00A44B73">
          <w:rPr>
            <w:noProof/>
            <w:webHidden/>
          </w:rPr>
          <w:fldChar w:fldCharType="separate"/>
        </w:r>
        <w:r w:rsidR="0022176E">
          <w:rPr>
            <w:noProof/>
            <w:webHidden/>
          </w:rPr>
          <w:t>15</w:t>
        </w:r>
        <w:r w:rsidR="00A44B73">
          <w:rPr>
            <w:noProof/>
            <w:webHidden/>
          </w:rPr>
          <w:fldChar w:fldCharType="end"/>
        </w:r>
      </w:hyperlink>
    </w:p>
    <w:p w14:paraId="5D7711C6" w14:textId="682CBE86"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36" w:history="1">
        <w:r w:rsidR="00A44B73" w:rsidRPr="009B2976">
          <w:rPr>
            <w:rStyle w:val="Hyperlink"/>
            <w:noProof/>
          </w:rPr>
          <w:t>PUBLICATION POLICY</w:t>
        </w:r>
        <w:r w:rsidR="00A44B73">
          <w:rPr>
            <w:noProof/>
            <w:webHidden/>
          </w:rPr>
          <w:tab/>
        </w:r>
        <w:r w:rsidR="00A44B73">
          <w:rPr>
            <w:noProof/>
            <w:webHidden/>
          </w:rPr>
          <w:fldChar w:fldCharType="begin"/>
        </w:r>
        <w:r w:rsidR="00A44B73">
          <w:rPr>
            <w:noProof/>
            <w:webHidden/>
          </w:rPr>
          <w:instrText xml:space="preserve"> PAGEREF _Toc57398136 \h </w:instrText>
        </w:r>
        <w:r w:rsidR="00A44B73">
          <w:rPr>
            <w:noProof/>
            <w:webHidden/>
          </w:rPr>
        </w:r>
        <w:r w:rsidR="00A44B73">
          <w:rPr>
            <w:noProof/>
            <w:webHidden/>
          </w:rPr>
          <w:fldChar w:fldCharType="separate"/>
        </w:r>
        <w:r w:rsidR="0022176E">
          <w:rPr>
            <w:noProof/>
            <w:webHidden/>
          </w:rPr>
          <w:t>15</w:t>
        </w:r>
        <w:r w:rsidR="00A44B73">
          <w:rPr>
            <w:noProof/>
            <w:webHidden/>
          </w:rPr>
          <w:fldChar w:fldCharType="end"/>
        </w:r>
      </w:hyperlink>
    </w:p>
    <w:p w14:paraId="3BF1C25B" w14:textId="49737A49"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37" w:history="1">
        <w:r w:rsidR="00A44B73" w:rsidRPr="009B2976">
          <w:rPr>
            <w:rStyle w:val="Hyperlink"/>
            <w:noProof/>
          </w:rPr>
          <w:t>Reporting, dissemination and notification of the results</w:t>
        </w:r>
        <w:r w:rsidR="00A44B73">
          <w:rPr>
            <w:noProof/>
            <w:webHidden/>
          </w:rPr>
          <w:tab/>
        </w:r>
        <w:r w:rsidR="00A44B73">
          <w:rPr>
            <w:noProof/>
            <w:webHidden/>
          </w:rPr>
          <w:fldChar w:fldCharType="begin"/>
        </w:r>
        <w:r w:rsidR="00A44B73">
          <w:rPr>
            <w:noProof/>
            <w:webHidden/>
          </w:rPr>
          <w:instrText xml:space="preserve"> PAGEREF _Toc57398137 \h </w:instrText>
        </w:r>
        <w:r w:rsidR="00A44B73">
          <w:rPr>
            <w:noProof/>
            <w:webHidden/>
          </w:rPr>
        </w:r>
        <w:r w:rsidR="00A44B73">
          <w:rPr>
            <w:noProof/>
            <w:webHidden/>
          </w:rPr>
          <w:fldChar w:fldCharType="separate"/>
        </w:r>
        <w:r w:rsidR="0022176E">
          <w:rPr>
            <w:noProof/>
            <w:webHidden/>
          </w:rPr>
          <w:t>15</w:t>
        </w:r>
        <w:r w:rsidR="00A44B73">
          <w:rPr>
            <w:noProof/>
            <w:webHidden/>
          </w:rPr>
          <w:fldChar w:fldCharType="end"/>
        </w:r>
      </w:hyperlink>
    </w:p>
    <w:p w14:paraId="44B9E657" w14:textId="581F6023"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38" w:history="1">
        <w:r w:rsidR="00A44B73" w:rsidRPr="009B2976">
          <w:rPr>
            <w:rStyle w:val="Hyperlink"/>
            <w:noProof/>
          </w:rPr>
          <w:t>Intellectual Property (IP)</w:t>
        </w:r>
        <w:r w:rsidR="00A44B73">
          <w:rPr>
            <w:noProof/>
            <w:webHidden/>
          </w:rPr>
          <w:tab/>
        </w:r>
        <w:r w:rsidR="00A44B73">
          <w:rPr>
            <w:noProof/>
            <w:webHidden/>
          </w:rPr>
          <w:fldChar w:fldCharType="begin"/>
        </w:r>
        <w:r w:rsidR="00A44B73">
          <w:rPr>
            <w:noProof/>
            <w:webHidden/>
          </w:rPr>
          <w:instrText xml:space="preserve"> PAGEREF _Toc57398138 \h </w:instrText>
        </w:r>
        <w:r w:rsidR="00A44B73">
          <w:rPr>
            <w:noProof/>
            <w:webHidden/>
          </w:rPr>
        </w:r>
        <w:r w:rsidR="00A44B73">
          <w:rPr>
            <w:noProof/>
            <w:webHidden/>
          </w:rPr>
          <w:fldChar w:fldCharType="separate"/>
        </w:r>
        <w:r w:rsidR="0022176E">
          <w:rPr>
            <w:noProof/>
            <w:webHidden/>
          </w:rPr>
          <w:t>15</w:t>
        </w:r>
        <w:r w:rsidR="00A44B73">
          <w:rPr>
            <w:noProof/>
            <w:webHidden/>
          </w:rPr>
          <w:fldChar w:fldCharType="end"/>
        </w:r>
      </w:hyperlink>
    </w:p>
    <w:p w14:paraId="2AC663CF" w14:textId="17BB2D40" w:rsidR="00A44B73" w:rsidRDefault="00E07701">
      <w:pPr>
        <w:pStyle w:val="TOC2"/>
        <w:tabs>
          <w:tab w:val="right" w:leader="dot" w:pos="9016"/>
        </w:tabs>
        <w:rPr>
          <w:rFonts w:asciiTheme="minorHAnsi" w:eastAsiaTheme="minorEastAsia" w:hAnsiTheme="minorHAnsi" w:cstheme="minorBidi"/>
          <w:iCs w:val="0"/>
          <w:noProof/>
          <w:szCs w:val="22"/>
        </w:rPr>
      </w:pPr>
      <w:hyperlink w:anchor="_Toc57398139" w:history="1">
        <w:r w:rsidR="00A44B73" w:rsidRPr="009B2976">
          <w:rPr>
            <w:rStyle w:val="Hyperlink"/>
            <w:noProof/>
          </w:rPr>
          <w:t>Policy for publication and authorship</w:t>
        </w:r>
        <w:r w:rsidR="00A44B73">
          <w:rPr>
            <w:noProof/>
            <w:webHidden/>
          </w:rPr>
          <w:tab/>
        </w:r>
        <w:r w:rsidR="00A44B73">
          <w:rPr>
            <w:noProof/>
            <w:webHidden/>
          </w:rPr>
          <w:fldChar w:fldCharType="begin"/>
        </w:r>
        <w:r w:rsidR="00A44B73">
          <w:rPr>
            <w:noProof/>
            <w:webHidden/>
          </w:rPr>
          <w:instrText xml:space="preserve"> PAGEREF _Toc57398139 \h </w:instrText>
        </w:r>
        <w:r w:rsidR="00A44B73">
          <w:rPr>
            <w:noProof/>
            <w:webHidden/>
          </w:rPr>
        </w:r>
        <w:r w:rsidR="00A44B73">
          <w:rPr>
            <w:noProof/>
            <w:webHidden/>
          </w:rPr>
          <w:fldChar w:fldCharType="separate"/>
        </w:r>
        <w:r w:rsidR="0022176E">
          <w:rPr>
            <w:noProof/>
            <w:webHidden/>
          </w:rPr>
          <w:t>15</w:t>
        </w:r>
        <w:r w:rsidR="00A44B73">
          <w:rPr>
            <w:noProof/>
            <w:webHidden/>
          </w:rPr>
          <w:fldChar w:fldCharType="end"/>
        </w:r>
      </w:hyperlink>
    </w:p>
    <w:p w14:paraId="17EFCBA0" w14:textId="5EA8B53D" w:rsidR="00A44B73" w:rsidRDefault="00E07701">
      <w:pPr>
        <w:pStyle w:val="TOC1"/>
        <w:tabs>
          <w:tab w:val="right" w:leader="dot" w:pos="9016"/>
        </w:tabs>
        <w:rPr>
          <w:rFonts w:asciiTheme="minorHAnsi" w:eastAsiaTheme="minorEastAsia" w:hAnsiTheme="minorHAnsi" w:cstheme="minorBidi"/>
          <w:b w:val="0"/>
          <w:bCs w:val="0"/>
          <w:noProof/>
          <w:szCs w:val="22"/>
        </w:rPr>
      </w:pPr>
      <w:hyperlink w:anchor="_Toc57398140" w:history="1">
        <w:r w:rsidR="00A44B73" w:rsidRPr="009B2976">
          <w:rPr>
            <w:rStyle w:val="Hyperlink"/>
            <w:noProof/>
            <w:lang w:bidi="he-IL"/>
          </w:rPr>
          <w:t>REFERENCES</w:t>
        </w:r>
        <w:r w:rsidR="00A44B73">
          <w:rPr>
            <w:noProof/>
            <w:webHidden/>
          </w:rPr>
          <w:tab/>
        </w:r>
        <w:r w:rsidR="00A44B73">
          <w:rPr>
            <w:noProof/>
            <w:webHidden/>
          </w:rPr>
          <w:fldChar w:fldCharType="begin"/>
        </w:r>
        <w:r w:rsidR="00A44B73">
          <w:rPr>
            <w:noProof/>
            <w:webHidden/>
          </w:rPr>
          <w:instrText xml:space="preserve"> PAGEREF _Toc57398140 \h </w:instrText>
        </w:r>
        <w:r w:rsidR="00A44B73">
          <w:rPr>
            <w:noProof/>
            <w:webHidden/>
          </w:rPr>
        </w:r>
        <w:r w:rsidR="00A44B73">
          <w:rPr>
            <w:noProof/>
            <w:webHidden/>
          </w:rPr>
          <w:fldChar w:fldCharType="separate"/>
        </w:r>
        <w:r w:rsidR="0022176E">
          <w:rPr>
            <w:noProof/>
            <w:webHidden/>
          </w:rPr>
          <w:t>17</w:t>
        </w:r>
        <w:r w:rsidR="00A44B73">
          <w:rPr>
            <w:noProof/>
            <w:webHidden/>
          </w:rPr>
          <w:fldChar w:fldCharType="end"/>
        </w:r>
      </w:hyperlink>
    </w:p>
    <w:p w14:paraId="238C9BD9" w14:textId="77777777" w:rsidR="009E23DC" w:rsidRPr="00C44756" w:rsidRDefault="009E23DC" w:rsidP="009E23DC">
      <w:r w:rsidRPr="00C44756">
        <w:fldChar w:fldCharType="end"/>
      </w:r>
    </w:p>
    <w:p w14:paraId="6443ABCC" w14:textId="77777777" w:rsidR="009E23DC" w:rsidRPr="00C44756" w:rsidRDefault="009E23DC" w:rsidP="009E23DC"/>
    <w:p w14:paraId="13229464" w14:textId="77777777" w:rsidR="009E23DC" w:rsidRPr="00C44756" w:rsidRDefault="009E23DC" w:rsidP="009E23DC">
      <w:pPr>
        <w:pStyle w:val="Heading1"/>
      </w:pPr>
      <w:r w:rsidRPr="00C44756">
        <w:br w:type="page"/>
      </w:r>
      <w:bookmarkStart w:id="11" w:name="_Toc327952966"/>
      <w:bookmarkStart w:id="12" w:name="_Toc328413888"/>
      <w:bookmarkStart w:id="13" w:name="_Toc328467140"/>
      <w:bookmarkStart w:id="14" w:name="_Toc330893968"/>
      <w:bookmarkStart w:id="15" w:name="_Toc330894096"/>
      <w:bookmarkStart w:id="16" w:name="_Toc57398114"/>
      <w:r w:rsidRPr="00C44756">
        <w:lastRenderedPageBreak/>
        <w:t>Project Summary</w:t>
      </w:r>
      <w:bookmarkEnd w:id="11"/>
      <w:bookmarkEnd w:id="12"/>
      <w:bookmarkEnd w:id="13"/>
      <w:bookmarkEnd w:id="14"/>
      <w:bookmarkEnd w:id="15"/>
      <w:bookmarkEnd w:id="16"/>
    </w:p>
    <w:p w14:paraId="30A38DA8" w14:textId="77777777" w:rsidR="009E23DC" w:rsidRPr="00C44756" w:rsidRDefault="009E23DC" w:rsidP="009E23DC">
      <w:pPr>
        <w:rPr>
          <w:rFonts w:ascii="Calibri" w:hAnsi="Calibri"/>
          <w:sz w:val="28"/>
          <w:szCs w:val="28"/>
        </w:rPr>
      </w:pPr>
    </w:p>
    <w:tbl>
      <w:tblPr>
        <w:tblW w:w="5000" w:type="pct"/>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000" w:firstRow="0" w:lastRow="0" w:firstColumn="0" w:lastColumn="0" w:noHBand="0" w:noVBand="0"/>
      </w:tblPr>
      <w:tblGrid>
        <w:gridCol w:w="2306"/>
        <w:gridCol w:w="6714"/>
      </w:tblGrid>
      <w:tr w:rsidR="009E23DC" w:rsidRPr="00C44756" w14:paraId="38DFFA2F" w14:textId="77777777" w:rsidTr="01CBA528">
        <w:tc>
          <w:tcPr>
            <w:tcW w:w="1278" w:type="pct"/>
          </w:tcPr>
          <w:p w14:paraId="0D7E2AE5" w14:textId="77777777" w:rsidR="009E23DC" w:rsidRPr="00C44756" w:rsidRDefault="009E23DC" w:rsidP="00AE288D">
            <w:pPr>
              <w:spacing w:before="60" w:after="60"/>
              <w:rPr>
                <w:rFonts w:ascii="Calibri" w:hAnsi="Calibri"/>
                <w:b/>
                <w:color w:val="000000"/>
                <w:sz w:val="23"/>
              </w:rPr>
            </w:pPr>
            <w:r w:rsidRPr="00C44756">
              <w:rPr>
                <w:rFonts w:ascii="Calibri" w:hAnsi="Calibri"/>
                <w:b/>
                <w:color w:val="000000"/>
                <w:sz w:val="23"/>
              </w:rPr>
              <w:t>TITLE</w:t>
            </w:r>
          </w:p>
        </w:tc>
        <w:tc>
          <w:tcPr>
            <w:tcW w:w="3722" w:type="pct"/>
          </w:tcPr>
          <w:p w14:paraId="08798495" w14:textId="60E3B292" w:rsidR="00D41758" w:rsidRPr="00C44756" w:rsidRDefault="00E47B3E" w:rsidP="00D41758">
            <w:pPr>
              <w:rPr>
                <w:rFonts w:ascii="Calibri" w:hAnsi="Calibri"/>
              </w:rPr>
            </w:pPr>
            <w:r w:rsidRPr="00D41758">
              <w:rPr>
                <w:rFonts w:ascii="Calibri" w:hAnsi="Calibri"/>
              </w:rPr>
              <w:t>International Survey of Childbirth-related Trauma (INTERSECT)</w:t>
            </w:r>
          </w:p>
        </w:tc>
      </w:tr>
      <w:tr w:rsidR="00FA7146" w:rsidRPr="00C44756" w14:paraId="7B8CC77A" w14:textId="77777777" w:rsidTr="01CBA528">
        <w:tc>
          <w:tcPr>
            <w:tcW w:w="1278" w:type="pct"/>
          </w:tcPr>
          <w:p w14:paraId="6A66B1BC" w14:textId="6548B946" w:rsidR="00FA7146" w:rsidRPr="00C44756" w:rsidRDefault="00FA7146" w:rsidP="00AE288D">
            <w:pPr>
              <w:spacing w:before="60" w:after="60"/>
              <w:rPr>
                <w:rFonts w:ascii="Calibri" w:hAnsi="Calibri"/>
                <w:b/>
                <w:color w:val="000000"/>
                <w:sz w:val="23"/>
              </w:rPr>
            </w:pPr>
            <w:r>
              <w:rPr>
                <w:rFonts w:ascii="Calibri" w:hAnsi="Calibri"/>
                <w:b/>
                <w:color w:val="000000"/>
                <w:sz w:val="23"/>
              </w:rPr>
              <w:t>ABSTRACT</w:t>
            </w:r>
          </w:p>
        </w:tc>
        <w:tc>
          <w:tcPr>
            <w:tcW w:w="3722" w:type="pct"/>
          </w:tcPr>
          <w:p w14:paraId="479B2F18" w14:textId="383C9F96" w:rsidR="00FA7146" w:rsidRDefault="00B11368" w:rsidP="00D41758">
            <w:pPr>
              <w:rPr>
                <w:rFonts w:asciiTheme="minorHAnsi" w:hAnsiTheme="minorHAnsi" w:cstheme="minorHAnsi"/>
              </w:rPr>
            </w:pPr>
            <w:r>
              <w:rPr>
                <w:rFonts w:asciiTheme="minorHAnsi" w:hAnsiTheme="minorHAnsi" w:cstheme="minorHAnsi"/>
              </w:rPr>
              <w:t xml:space="preserve">Being pregnant and having a baby is a time of huge physiological, psychological and social change for women. Although the birth of a baby is viewed positively in nearly all cultures, research suggests between 20 and 40% of </w:t>
            </w:r>
            <w:r w:rsidRPr="007A4617">
              <w:rPr>
                <w:rFonts w:asciiTheme="minorHAnsi" w:hAnsiTheme="minorHAnsi" w:cstheme="minorHAnsi"/>
              </w:rPr>
              <w:t xml:space="preserve">women </w:t>
            </w:r>
            <w:r>
              <w:rPr>
                <w:rFonts w:asciiTheme="minorHAnsi" w:hAnsiTheme="minorHAnsi" w:cstheme="minorHAnsi"/>
              </w:rPr>
              <w:t xml:space="preserve">find childbirth </w:t>
            </w:r>
            <w:r w:rsidRPr="007A4617">
              <w:rPr>
                <w:rFonts w:asciiTheme="minorHAnsi" w:hAnsiTheme="minorHAnsi" w:cstheme="minorHAnsi"/>
              </w:rPr>
              <w:t>psychologically traumatic</w:t>
            </w:r>
            <w:r>
              <w:rPr>
                <w:rFonts w:asciiTheme="minorHAnsi" w:hAnsiTheme="minorHAnsi" w:cstheme="minorHAnsi"/>
              </w:rPr>
              <w:t>. S</w:t>
            </w:r>
            <w:r w:rsidRPr="007A4617">
              <w:rPr>
                <w:rFonts w:asciiTheme="minorHAnsi" w:hAnsiTheme="minorHAnsi" w:cstheme="minorHAnsi"/>
              </w:rPr>
              <w:t>ome of these women go on to develop post-traumatic stress disorder (PTSD)</w:t>
            </w:r>
            <w:r>
              <w:rPr>
                <w:rFonts w:asciiTheme="minorHAnsi" w:hAnsiTheme="minorHAnsi" w:cstheme="minorHAnsi"/>
              </w:rPr>
              <w:t xml:space="preserve"> as a result.</w:t>
            </w:r>
            <w:r w:rsidR="007B2DAA">
              <w:rPr>
                <w:rFonts w:asciiTheme="minorHAnsi" w:hAnsiTheme="minorHAnsi" w:cstheme="minorHAnsi"/>
              </w:rPr>
              <w:t xml:space="preserve"> Prevalence rates of PTSD after birth have yet to be established in Lower-Middle Income Countries (LMIC)</w:t>
            </w:r>
            <w:r w:rsidR="00C01BE4">
              <w:rPr>
                <w:rFonts w:asciiTheme="minorHAnsi" w:hAnsiTheme="minorHAnsi" w:cstheme="minorHAnsi"/>
              </w:rPr>
              <w:t xml:space="preserve"> and variation in experiences of birth trauma and the expression of PTSD between countries and cultures has yet to be explored. Therefore, INTERSECT aim</w:t>
            </w:r>
            <w:r w:rsidR="005A4B52">
              <w:rPr>
                <w:rFonts w:asciiTheme="minorHAnsi" w:hAnsiTheme="minorHAnsi" w:cstheme="minorHAnsi"/>
              </w:rPr>
              <w:t>s</w:t>
            </w:r>
            <w:r w:rsidR="00C01BE4">
              <w:rPr>
                <w:rFonts w:asciiTheme="minorHAnsi" w:hAnsiTheme="minorHAnsi" w:cstheme="minorHAnsi"/>
              </w:rPr>
              <w:t xml:space="preserve"> to</w:t>
            </w:r>
            <w:r w:rsidR="000E6E47">
              <w:rPr>
                <w:rFonts w:asciiTheme="minorHAnsi" w:hAnsiTheme="minorHAnsi" w:cstheme="minorHAnsi"/>
              </w:rPr>
              <w:t>:</w:t>
            </w:r>
          </w:p>
          <w:p w14:paraId="064993C1" w14:textId="77777777" w:rsidR="009338B7" w:rsidRPr="009338B7" w:rsidRDefault="009338B7" w:rsidP="009338B7">
            <w:pPr>
              <w:pStyle w:val="ListParagraph"/>
              <w:numPr>
                <w:ilvl w:val="0"/>
                <w:numId w:val="25"/>
              </w:numPr>
              <w:rPr>
                <w:rFonts w:asciiTheme="minorHAnsi" w:hAnsiTheme="minorHAnsi"/>
                <w:sz w:val="22"/>
                <w:szCs w:val="22"/>
              </w:rPr>
            </w:pPr>
            <w:r w:rsidRPr="009338B7">
              <w:rPr>
                <w:rFonts w:asciiTheme="minorHAnsi" w:hAnsiTheme="minorHAnsi"/>
                <w:sz w:val="22"/>
                <w:szCs w:val="22"/>
              </w:rPr>
              <w:t>Determine the prevalence of birth trauma and PTSD across countries.</w:t>
            </w:r>
          </w:p>
          <w:p w14:paraId="4FB6199F" w14:textId="77777777" w:rsidR="009338B7" w:rsidRPr="009338B7" w:rsidRDefault="009338B7" w:rsidP="009338B7">
            <w:pPr>
              <w:pStyle w:val="ListParagraph"/>
              <w:numPr>
                <w:ilvl w:val="0"/>
                <w:numId w:val="25"/>
              </w:numPr>
              <w:rPr>
                <w:rFonts w:asciiTheme="minorHAnsi" w:hAnsiTheme="minorHAnsi"/>
                <w:sz w:val="22"/>
                <w:szCs w:val="22"/>
              </w:rPr>
            </w:pPr>
            <w:r w:rsidRPr="009338B7">
              <w:rPr>
                <w:rFonts w:asciiTheme="minorHAnsi" w:hAnsiTheme="minorHAnsi"/>
                <w:sz w:val="22"/>
                <w:szCs w:val="22"/>
              </w:rPr>
              <w:t>Determine differences in symptom presentation across countries.</w:t>
            </w:r>
          </w:p>
          <w:p w14:paraId="1801BFAE" w14:textId="77777777" w:rsidR="009338B7" w:rsidRPr="009338B7" w:rsidRDefault="009338B7" w:rsidP="009338B7">
            <w:pPr>
              <w:pStyle w:val="ListParagraph"/>
              <w:numPr>
                <w:ilvl w:val="0"/>
                <w:numId w:val="25"/>
              </w:numPr>
              <w:rPr>
                <w:rFonts w:asciiTheme="minorHAnsi" w:hAnsiTheme="minorHAnsi"/>
                <w:sz w:val="22"/>
                <w:szCs w:val="22"/>
              </w:rPr>
            </w:pPr>
            <w:r w:rsidRPr="009338B7">
              <w:rPr>
                <w:rFonts w:asciiTheme="minorHAnsi" w:hAnsiTheme="minorHAnsi"/>
                <w:sz w:val="22"/>
                <w:szCs w:val="22"/>
              </w:rPr>
              <w:t>Determine risk factors for childbirth-related PTSD symptoms across countries.</w:t>
            </w:r>
          </w:p>
          <w:p w14:paraId="2166D38E" w14:textId="0B970E01" w:rsidR="00A7138F" w:rsidRDefault="000E6E47">
            <w:pPr>
              <w:rPr>
                <w:rFonts w:asciiTheme="minorHAnsi" w:hAnsiTheme="minorHAnsi"/>
              </w:rPr>
            </w:pPr>
            <w:r>
              <w:rPr>
                <w:rFonts w:asciiTheme="minorHAnsi" w:hAnsiTheme="minorHAnsi"/>
              </w:rPr>
              <w:t xml:space="preserve">This will be done through a cross-sectional survey </w:t>
            </w:r>
            <w:r w:rsidR="00E803AB">
              <w:rPr>
                <w:rFonts w:asciiTheme="minorHAnsi" w:hAnsiTheme="minorHAnsi"/>
              </w:rPr>
              <w:t xml:space="preserve">of women 6-12 weeks postpartum. </w:t>
            </w:r>
            <w:r w:rsidR="00EB599E">
              <w:rPr>
                <w:rFonts w:asciiTheme="minorHAnsi" w:hAnsiTheme="minorHAnsi"/>
              </w:rPr>
              <w:t>Principal</w:t>
            </w:r>
            <w:r w:rsidR="00E803AB">
              <w:rPr>
                <w:rFonts w:asciiTheme="minorHAnsi" w:hAnsiTheme="minorHAnsi"/>
              </w:rPr>
              <w:t xml:space="preserve"> investigators in each country will be responsible for</w:t>
            </w:r>
            <w:r w:rsidR="00A7138F">
              <w:rPr>
                <w:rFonts w:asciiTheme="minorHAnsi" w:hAnsiTheme="minorHAnsi"/>
              </w:rPr>
              <w:t>:</w:t>
            </w:r>
          </w:p>
          <w:p w14:paraId="4B4083E1" w14:textId="72C7E06C" w:rsidR="00A7138F" w:rsidRPr="006434AB" w:rsidRDefault="00FA6C37" w:rsidP="00A7138F">
            <w:pPr>
              <w:pStyle w:val="BodyText2"/>
              <w:numPr>
                <w:ilvl w:val="0"/>
                <w:numId w:val="29"/>
              </w:numPr>
              <w:rPr>
                <w:rFonts w:asciiTheme="minorHAnsi" w:hAnsiTheme="minorHAnsi" w:cs="Verdana"/>
                <w:szCs w:val="24"/>
                <w:lang w:val="en-US"/>
              </w:rPr>
            </w:pPr>
            <w:r w:rsidRPr="006434AB">
              <w:rPr>
                <w:rFonts w:asciiTheme="minorHAnsi" w:hAnsiTheme="minorHAnsi"/>
                <w:b/>
                <w:bCs/>
                <w:lang w:val="en-GB"/>
              </w:rPr>
              <w:t>T</w:t>
            </w:r>
            <w:proofErr w:type="spellStart"/>
            <w:r w:rsidR="003E59C8" w:rsidRPr="006434AB">
              <w:rPr>
                <w:rFonts w:asciiTheme="minorHAnsi" w:hAnsiTheme="minorHAnsi"/>
                <w:b/>
                <w:bCs/>
              </w:rPr>
              <w:t>ranslating</w:t>
            </w:r>
            <w:proofErr w:type="spellEnd"/>
            <w:r w:rsidR="003E59C8" w:rsidRPr="006434AB">
              <w:rPr>
                <w:rFonts w:asciiTheme="minorHAnsi" w:hAnsiTheme="minorHAnsi"/>
                <w:b/>
                <w:bCs/>
              </w:rPr>
              <w:t xml:space="preserve"> the measures</w:t>
            </w:r>
            <w:r w:rsidR="00A7138F" w:rsidRPr="006434AB">
              <w:rPr>
                <w:rFonts w:asciiTheme="minorHAnsi" w:hAnsiTheme="minorHAnsi"/>
                <w:b/>
                <w:bCs/>
              </w:rPr>
              <w:t xml:space="preserve"> included in the INTERSECT survey</w:t>
            </w:r>
            <w:r>
              <w:rPr>
                <w:rFonts w:asciiTheme="minorHAnsi" w:hAnsiTheme="minorHAnsi"/>
                <w:b/>
                <w:bCs/>
                <w:lang w:val="en-GB"/>
              </w:rPr>
              <w:t xml:space="preserve"> - </w:t>
            </w:r>
            <w:r w:rsidR="00A7138F" w:rsidRPr="006434AB">
              <w:rPr>
                <w:rFonts w:asciiTheme="minorHAnsi" w:hAnsiTheme="minorHAnsi"/>
              </w:rPr>
              <w:t xml:space="preserve"> These include measures of</w:t>
            </w:r>
            <w:r w:rsidR="00A7138F">
              <w:rPr>
                <w:rFonts w:asciiTheme="minorHAnsi" w:hAnsiTheme="minorHAnsi"/>
              </w:rPr>
              <w:t xml:space="preserve"> </w:t>
            </w:r>
            <w:r w:rsidR="00A7138F">
              <w:rPr>
                <w:rFonts w:asciiTheme="minorHAnsi" w:hAnsiTheme="minorHAnsi" w:cs="Verdana"/>
                <w:szCs w:val="24"/>
                <w:lang w:val="en-GB"/>
              </w:rPr>
              <w:t xml:space="preserve">adverse childhood experiences, obstetric details, birth satisfaction, birth trauma, PTSD and depression. </w:t>
            </w:r>
            <w:r w:rsidR="00A7138F" w:rsidRPr="006434AB">
              <w:rPr>
                <w:rFonts w:asciiTheme="minorHAnsi" w:hAnsiTheme="minorHAnsi" w:cs="Verdana"/>
              </w:rPr>
              <w:t>Researchers in each location will be free to add other measures or follow-ups as needed</w:t>
            </w:r>
            <w:r w:rsidR="00A7138F">
              <w:rPr>
                <w:rFonts w:asciiTheme="minorHAnsi" w:hAnsiTheme="minorHAnsi" w:cs="Verdana"/>
                <w:lang w:val="en-GB"/>
              </w:rPr>
              <w:t>.</w:t>
            </w:r>
          </w:p>
          <w:p w14:paraId="4A51A822" w14:textId="0328FA01" w:rsidR="00FA6C37" w:rsidRPr="006434AB" w:rsidRDefault="00F178B4" w:rsidP="01CBA528">
            <w:pPr>
              <w:pStyle w:val="BodyText2"/>
              <w:numPr>
                <w:ilvl w:val="0"/>
                <w:numId w:val="29"/>
              </w:numPr>
              <w:rPr>
                <w:rFonts w:asciiTheme="minorHAnsi" w:hAnsiTheme="minorHAnsi" w:cs="Verdana"/>
                <w:lang w:val="en-GB"/>
              </w:rPr>
            </w:pPr>
            <w:r w:rsidRPr="01CBA528">
              <w:rPr>
                <w:rFonts w:asciiTheme="minorHAnsi" w:hAnsiTheme="minorHAnsi"/>
                <w:b/>
                <w:bCs/>
                <w:lang w:val="en-GB"/>
              </w:rPr>
              <w:t>R</w:t>
            </w:r>
            <w:proofErr w:type="spellStart"/>
            <w:r w:rsidR="003E59C8" w:rsidRPr="01CBA528">
              <w:rPr>
                <w:rFonts w:asciiTheme="minorHAnsi" w:hAnsiTheme="minorHAnsi"/>
                <w:b/>
                <w:bCs/>
              </w:rPr>
              <w:t>ecruiting</w:t>
            </w:r>
            <w:proofErr w:type="spellEnd"/>
            <w:r w:rsidR="003E59C8" w:rsidRPr="01CBA528">
              <w:rPr>
                <w:rFonts w:asciiTheme="minorHAnsi" w:hAnsiTheme="minorHAnsi"/>
                <w:b/>
                <w:bCs/>
              </w:rPr>
              <w:t xml:space="preserve"> women</w:t>
            </w:r>
            <w:r w:rsidR="00FA6C37" w:rsidRPr="01CBA528">
              <w:rPr>
                <w:rFonts w:asciiTheme="minorHAnsi" w:hAnsiTheme="minorHAnsi"/>
                <w:lang w:val="en-GB"/>
              </w:rPr>
              <w:t xml:space="preserve"> –</w:t>
            </w:r>
            <w:r w:rsidRPr="01CBA528">
              <w:rPr>
                <w:rFonts w:asciiTheme="minorHAnsi" w:hAnsiTheme="minorHAnsi"/>
                <w:lang w:val="en-GB"/>
              </w:rPr>
              <w:t xml:space="preserve"> PIs should aim to recruit </w:t>
            </w:r>
            <w:r w:rsidR="6322379F" w:rsidRPr="01CBA528">
              <w:rPr>
                <w:rFonts w:asciiTheme="minorHAnsi" w:hAnsiTheme="minorHAnsi"/>
                <w:lang w:val="en-GB"/>
              </w:rPr>
              <w:t>a minimum of 250</w:t>
            </w:r>
            <w:r w:rsidRPr="01CBA528">
              <w:rPr>
                <w:rFonts w:asciiTheme="minorHAnsi" w:hAnsiTheme="minorHAnsi"/>
                <w:lang w:val="en-GB"/>
              </w:rPr>
              <w:t xml:space="preserve"> women</w:t>
            </w:r>
          </w:p>
          <w:p w14:paraId="4170419F" w14:textId="79C1EF01" w:rsidR="00FA6C37" w:rsidRPr="006434AB" w:rsidRDefault="00F178B4" w:rsidP="00FA6C37">
            <w:pPr>
              <w:pStyle w:val="BodyText2"/>
              <w:numPr>
                <w:ilvl w:val="0"/>
                <w:numId w:val="29"/>
              </w:numPr>
              <w:rPr>
                <w:rFonts w:asciiTheme="minorHAnsi" w:hAnsiTheme="minorHAnsi" w:cs="Verdana"/>
                <w:szCs w:val="24"/>
                <w:lang w:val="en-US"/>
              </w:rPr>
            </w:pPr>
            <w:r w:rsidRPr="006434AB">
              <w:rPr>
                <w:rFonts w:asciiTheme="minorHAnsi" w:hAnsiTheme="minorHAnsi"/>
                <w:b/>
                <w:bCs/>
                <w:lang w:val="en-GB"/>
              </w:rPr>
              <w:t>D</w:t>
            </w:r>
            <w:proofErr w:type="spellStart"/>
            <w:r w:rsidR="003E59C8" w:rsidRPr="006434AB">
              <w:rPr>
                <w:rFonts w:asciiTheme="minorHAnsi" w:hAnsiTheme="minorHAnsi"/>
                <w:b/>
                <w:bCs/>
              </w:rPr>
              <w:t>istributing</w:t>
            </w:r>
            <w:proofErr w:type="spellEnd"/>
            <w:r w:rsidR="003E59C8" w:rsidRPr="006434AB">
              <w:rPr>
                <w:rFonts w:asciiTheme="minorHAnsi" w:hAnsiTheme="minorHAnsi"/>
                <w:b/>
                <w:bCs/>
              </w:rPr>
              <w:t xml:space="preserve"> the survey</w:t>
            </w:r>
            <w:r w:rsidR="00FA6C37">
              <w:rPr>
                <w:rFonts w:asciiTheme="minorHAnsi" w:hAnsiTheme="minorHAnsi"/>
                <w:lang w:val="en-GB"/>
              </w:rPr>
              <w:t xml:space="preserve"> –</w:t>
            </w:r>
            <w:r>
              <w:rPr>
                <w:rFonts w:asciiTheme="minorHAnsi" w:hAnsiTheme="minorHAnsi"/>
                <w:lang w:val="en-GB"/>
              </w:rPr>
              <w:t xml:space="preserve"> this can be done in person, over the phone or online depending on each locations sampling conditions</w:t>
            </w:r>
          </w:p>
          <w:p w14:paraId="60CA9673" w14:textId="6CA092B5" w:rsidR="00FA6C37" w:rsidRPr="00F178B4" w:rsidRDefault="00F178B4" w:rsidP="00FA6C37">
            <w:pPr>
              <w:pStyle w:val="BodyText2"/>
              <w:numPr>
                <w:ilvl w:val="0"/>
                <w:numId w:val="29"/>
              </w:numPr>
              <w:rPr>
                <w:rFonts w:asciiTheme="minorHAnsi" w:hAnsiTheme="minorHAnsi"/>
              </w:rPr>
            </w:pPr>
            <w:r w:rsidRPr="006434AB">
              <w:rPr>
                <w:rFonts w:asciiTheme="minorHAnsi" w:hAnsiTheme="minorHAnsi"/>
                <w:b/>
                <w:bCs/>
                <w:lang w:val="en-GB"/>
              </w:rPr>
              <w:t>U</w:t>
            </w:r>
            <w:proofErr w:type="spellStart"/>
            <w:r w:rsidR="003E59C8" w:rsidRPr="006434AB">
              <w:rPr>
                <w:rFonts w:asciiTheme="minorHAnsi" w:hAnsiTheme="minorHAnsi"/>
                <w:b/>
                <w:bCs/>
              </w:rPr>
              <w:t>ploading</w:t>
            </w:r>
            <w:proofErr w:type="spellEnd"/>
            <w:r w:rsidR="003E59C8" w:rsidRPr="006434AB">
              <w:rPr>
                <w:rFonts w:asciiTheme="minorHAnsi" w:hAnsiTheme="minorHAnsi"/>
                <w:b/>
                <w:bCs/>
              </w:rPr>
              <w:t xml:space="preserve"> data to the project database</w:t>
            </w:r>
            <w:r w:rsidR="003E59C8" w:rsidRPr="006434AB">
              <w:rPr>
                <w:rFonts w:asciiTheme="minorHAnsi" w:hAnsiTheme="minorHAnsi"/>
              </w:rPr>
              <w:t xml:space="preserve"> </w:t>
            </w:r>
          </w:p>
          <w:p w14:paraId="4B84BF50" w14:textId="77777777" w:rsidR="000D2D50" w:rsidRDefault="000D2D50" w:rsidP="002C1394">
            <w:pPr>
              <w:pStyle w:val="BodyText2"/>
              <w:rPr>
                <w:rFonts w:asciiTheme="minorHAnsi" w:hAnsiTheme="minorHAnsi"/>
              </w:rPr>
            </w:pPr>
          </w:p>
          <w:p w14:paraId="38E17798" w14:textId="7F2BF51F" w:rsidR="000E6E47" w:rsidRPr="002C1394" w:rsidRDefault="001868FC" w:rsidP="002C1394">
            <w:pPr>
              <w:pStyle w:val="BodyText2"/>
              <w:rPr>
                <w:rFonts w:asciiTheme="minorHAnsi" w:hAnsiTheme="minorHAnsi" w:cs="Verdana"/>
                <w:lang w:val="en-GB"/>
              </w:rPr>
            </w:pPr>
            <w:r w:rsidRPr="006434AB">
              <w:rPr>
                <w:rFonts w:asciiTheme="minorHAnsi" w:hAnsiTheme="minorHAnsi"/>
              </w:rPr>
              <w:t xml:space="preserve">International PIs will </w:t>
            </w:r>
            <w:r w:rsidR="00084559" w:rsidRPr="006434AB">
              <w:rPr>
                <w:rFonts w:asciiTheme="minorHAnsi" w:hAnsiTheme="minorHAnsi"/>
              </w:rPr>
              <w:t>be authors on cross-country research outputs</w:t>
            </w:r>
            <w:r w:rsidR="00B80F5A">
              <w:rPr>
                <w:rFonts w:asciiTheme="minorHAnsi" w:hAnsiTheme="minorHAnsi"/>
                <w:lang w:val="en-GB"/>
              </w:rPr>
              <w:t xml:space="preserve"> that include their data</w:t>
            </w:r>
            <w:r w:rsidR="00084559" w:rsidRPr="006434AB">
              <w:rPr>
                <w:rFonts w:asciiTheme="minorHAnsi" w:hAnsiTheme="minorHAnsi"/>
              </w:rPr>
              <w:t>.</w:t>
            </w:r>
            <w:r w:rsidR="002C1394">
              <w:rPr>
                <w:rFonts w:asciiTheme="minorHAnsi" w:hAnsiTheme="minorHAnsi"/>
                <w:lang w:val="en-GB"/>
              </w:rPr>
              <w:t xml:space="preserve"> Other international collaborators will be included as </w:t>
            </w:r>
            <w:r w:rsidR="000A270B">
              <w:rPr>
                <w:rFonts w:asciiTheme="minorHAnsi" w:hAnsiTheme="minorHAnsi"/>
                <w:lang w:val="en-GB"/>
              </w:rPr>
              <w:t xml:space="preserve">part of </w:t>
            </w:r>
            <w:r w:rsidR="002C1394">
              <w:rPr>
                <w:rFonts w:asciiTheme="minorHAnsi" w:hAnsiTheme="minorHAnsi"/>
                <w:lang w:val="en-GB"/>
              </w:rPr>
              <w:t xml:space="preserve">the ‘INTERSECT </w:t>
            </w:r>
            <w:r w:rsidR="000D2D50">
              <w:rPr>
                <w:rFonts w:asciiTheme="minorHAnsi" w:hAnsiTheme="minorHAnsi"/>
                <w:lang w:val="en-GB"/>
              </w:rPr>
              <w:t>Consortium</w:t>
            </w:r>
            <w:r w:rsidR="002C1394">
              <w:rPr>
                <w:rFonts w:asciiTheme="minorHAnsi" w:hAnsiTheme="minorHAnsi"/>
                <w:lang w:val="en-GB"/>
              </w:rPr>
              <w:t>’.</w:t>
            </w:r>
          </w:p>
          <w:p w14:paraId="00BD5C5B" w14:textId="17057661" w:rsidR="000E6E47" w:rsidRPr="00D41758" w:rsidRDefault="000E6E47" w:rsidP="00D41758">
            <w:pPr>
              <w:rPr>
                <w:rFonts w:ascii="Calibri" w:hAnsi="Calibri"/>
              </w:rPr>
            </w:pPr>
          </w:p>
        </w:tc>
      </w:tr>
      <w:tr w:rsidR="009E23DC" w:rsidRPr="00C44756" w14:paraId="553549C6" w14:textId="77777777" w:rsidTr="01CBA528">
        <w:tc>
          <w:tcPr>
            <w:tcW w:w="1278" w:type="pct"/>
          </w:tcPr>
          <w:p w14:paraId="038D9D71" w14:textId="77777777" w:rsidR="009E23DC" w:rsidRPr="00C44756" w:rsidRDefault="009E23DC" w:rsidP="00AE288D">
            <w:pPr>
              <w:spacing w:before="60" w:after="60"/>
              <w:rPr>
                <w:rFonts w:ascii="Calibri" w:hAnsi="Calibri"/>
                <w:b/>
                <w:color w:val="000000"/>
                <w:sz w:val="23"/>
              </w:rPr>
            </w:pPr>
            <w:r w:rsidRPr="00C44756">
              <w:rPr>
                <w:rFonts w:ascii="Calibri" w:hAnsi="Calibri"/>
                <w:b/>
                <w:color w:val="000000"/>
                <w:sz w:val="23"/>
              </w:rPr>
              <w:t>DESIGN</w:t>
            </w:r>
          </w:p>
        </w:tc>
        <w:tc>
          <w:tcPr>
            <w:tcW w:w="3722" w:type="pct"/>
          </w:tcPr>
          <w:p w14:paraId="341C07E0" w14:textId="77777777" w:rsidR="009E23DC" w:rsidRDefault="00C454BE" w:rsidP="006B1E2C">
            <w:pPr>
              <w:spacing w:before="60" w:after="60"/>
              <w:rPr>
                <w:rFonts w:ascii="Calibri" w:hAnsi="Calibri"/>
              </w:rPr>
            </w:pPr>
            <w:r>
              <w:rPr>
                <w:rFonts w:ascii="Calibri" w:hAnsi="Calibri"/>
              </w:rPr>
              <w:t xml:space="preserve">Cross sectional </w:t>
            </w:r>
            <w:r w:rsidR="00E47B3E">
              <w:rPr>
                <w:rFonts w:ascii="Calibri" w:hAnsi="Calibri"/>
              </w:rPr>
              <w:t>survey</w:t>
            </w:r>
          </w:p>
          <w:p w14:paraId="6ADDACA6" w14:textId="52D7992C" w:rsidR="00D41758" w:rsidRPr="00C44756" w:rsidRDefault="00D41758" w:rsidP="006B1E2C">
            <w:pPr>
              <w:spacing w:before="60" w:after="60"/>
              <w:rPr>
                <w:rFonts w:ascii="Calibri" w:hAnsi="Calibri"/>
                <w:color w:val="000000"/>
                <w:sz w:val="23"/>
              </w:rPr>
            </w:pPr>
          </w:p>
        </w:tc>
      </w:tr>
      <w:tr w:rsidR="009E23DC" w:rsidRPr="00897B45" w14:paraId="44722E75" w14:textId="77777777" w:rsidTr="01CBA528">
        <w:tc>
          <w:tcPr>
            <w:tcW w:w="1278" w:type="pct"/>
          </w:tcPr>
          <w:p w14:paraId="785C194D" w14:textId="77777777" w:rsidR="009E23DC" w:rsidRPr="00897B45" w:rsidRDefault="009E23DC" w:rsidP="00AE288D">
            <w:pPr>
              <w:spacing w:before="60" w:after="60"/>
              <w:rPr>
                <w:rFonts w:ascii="Calibri" w:hAnsi="Calibri"/>
                <w:b/>
                <w:color w:val="000000"/>
              </w:rPr>
            </w:pPr>
            <w:r w:rsidRPr="00897B45">
              <w:rPr>
                <w:rFonts w:ascii="Calibri" w:hAnsi="Calibri"/>
                <w:b/>
                <w:color w:val="000000"/>
              </w:rPr>
              <w:t>AIMS</w:t>
            </w:r>
          </w:p>
        </w:tc>
        <w:tc>
          <w:tcPr>
            <w:tcW w:w="3722" w:type="pct"/>
            <w:vAlign w:val="center"/>
          </w:tcPr>
          <w:p w14:paraId="2BEF49F2" w14:textId="14063B5E" w:rsidR="00D807F0" w:rsidRPr="006A4F41" w:rsidRDefault="00D807F0" w:rsidP="00D807F0">
            <w:pPr>
              <w:rPr>
                <w:rFonts w:ascii="Calibri" w:hAnsi="Calibri"/>
              </w:rPr>
            </w:pPr>
            <w:r w:rsidRPr="006A4F41">
              <w:rPr>
                <w:rFonts w:ascii="Calibri" w:hAnsi="Calibri"/>
              </w:rPr>
              <w:t xml:space="preserve">This research aims to study birth </w:t>
            </w:r>
            <w:r w:rsidR="00E47B3E">
              <w:rPr>
                <w:rFonts w:ascii="Calibri" w:hAnsi="Calibri"/>
              </w:rPr>
              <w:t xml:space="preserve">trauma and </w:t>
            </w:r>
            <w:r w:rsidRPr="006A4F41">
              <w:rPr>
                <w:rFonts w:ascii="Calibri" w:hAnsi="Calibri"/>
              </w:rPr>
              <w:t xml:space="preserve">PTSD in an international context. Specific aims are: </w:t>
            </w:r>
          </w:p>
          <w:p w14:paraId="38FE0439" w14:textId="77777777" w:rsidR="009338B7" w:rsidRPr="009338B7" w:rsidRDefault="009338B7" w:rsidP="009338B7">
            <w:pPr>
              <w:pStyle w:val="ListParagraph"/>
              <w:numPr>
                <w:ilvl w:val="0"/>
                <w:numId w:val="34"/>
              </w:numPr>
              <w:rPr>
                <w:rFonts w:asciiTheme="minorHAnsi" w:hAnsiTheme="minorHAnsi"/>
                <w:sz w:val="22"/>
                <w:szCs w:val="22"/>
              </w:rPr>
            </w:pPr>
            <w:r w:rsidRPr="009338B7">
              <w:rPr>
                <w:rFonts w:asciiTheme="minorHAnsi" w:hAnsiTheme="minorHAnsi"/>
                <w:sz w:val="22"/>
                <w:szCs w:val="22"/>
              </w:rPr>
              <w:t>Determine the prevalence of birth trauma and PTSD across countries.</w:t>
            </w:r>
          </w:p>
          <w:p w14:paraId="03F4E357" w14:textId="77777777" w:rsidR="009338B7" w:rsidRPr="009338B7" w:rsidRDefault="009338B7" w:rsidP="009338B7">
            <w:pPr>
              <w:pStyle w:val="ListParagraph"/>
              <w:numPr>
                <w:ilvl w:val="0"/>
                <w:numId w:val="34"/>
              </w:numPr>
              <w:rPr>
                <w:rFonts w:asciiTheme="minorHAnsi" w:hAnsiTheme="minorHAnsi"/>
                <w:sz w:val="22"/>
                <w:szCs w:val="22"/>
              </w:rPr>
            </w:pPr>
            <w:r w:rsidRPr="009338B7">
              <w:rPr>
                <w:rFonts w:asciiTheme="minorHAnsi" w:hAnsiTheme="minorHAnsi"/>
                <w:sz w:val="22"/>
                <w:szCs w:val="22"/>
              </w:rPr>
              <w:t>Determine differences in symptom presentation across countries.</w:t>
            </w:r>
          </w:p>
          <w:p w14:paraId="64C231E8" w14:textId="77777777" w:rsidR="009338B7" w:rsidRPr="009338B7" w:rsidRDefault="009338B7" w:rsidP="009338B7">
            <w:pPr>
              <w:pStyle w:val="ListParagraph"/>
              <w:numPr>
                <w:ilvl w:val="0"/>
                <w:numId w:val="34"/>
              </w:numPr>
              <w:rPr>
                <w:rFonts w:asciiTheme="minorHAnsi" w:hAnsiTheme="minorHAnsi"/>
                <w:sz w:val="22"/>
                <w:szCs w:val="22"/>
              </w:rPr>
            </w:pPr>
            <w:r w:rsidRPr="009338B7">
              <w:rPr>
                <w:rFonts w:asciiTheme="minorHAnsi" w:hAnsiTheme="minorHAnsi"/>
                <w:sz w:val="22"/>
                <w:szCs w:val="22"/>
              </w:rPr>
              <w:t>Determine risk factors for childbirth-related PTSD symptoms across countries.</w:t>
            </w:r>
          </w:p>
          <w:p w14:paraId="19073468" w14:textId="41CF3FC9" w:rsidR="00897B45" w:rsidRPr="005A4B52" w:rsidRDefault="00897B45" w:rsidP="005A4B52">
            <w:pPr>
              <w:rPr>
                <w:rFonts w:ascii="Calibri" w:hAnsi="Calibri"/>
              </w:rPr>
            </w:pPr>
          </w:p>
        </w:tc>
      </w:tr>
      <w:tr w:rsidR="009E23DC" w:rsidRPr="00C44756" w14:paraId="628128A1" w14:textId="77777777" w:rsidTr="01CBA528">
        <w:tc>
          <w:tcPr>
            <w:tcW w:w="1278" w:type="pct"/>
          </w:tcPr>
          <w:p w14:paraId="1E4411D8" w14:textId="42F3B26A" w:rsidR="009E23DC" w:rsidRPr="00C44756" w:rsidRDefault="009E23DC" w:rsidP="00AE288D">
            <w:pPr>
              <w:spacing w:before="60" w:after="60"/>
              <w:rPr>
                <w:rFonts w:ascii="Calibri" w:hAnsi="Calibri"/>
                <w:b/>
                <w:color w:val="000000"/>
                <w:sz w:val="23"/>
              </w:rPr>
            </w:pPr>
            <w:r w:rsidRPr="00C44756">
              <w:rPr>
                <w:rFonts w:ascii="Calibri" w:hAnsi="Calibri"/>
                <w:b/>
                <w:color w:val="000000"/>
                <w:sz w:val="23"/>
              </w:rPr>
              <w:lastRenderedPageBreak/>
              <w:t>POPULATION</w:t>
            </w:r>
          </w:p>
        </w:tc>
        <w:tc>
          <w:tcPr>
            <w:tcW w:w="3722" w:type="pct"/>
          </w:tcPr>
          <w:p w14:paraId="34B3C301" w14:textId="0C37D420" w:rsidR="009E23DC" w:rsidRDefault="00E47B3E" w:rsidP="00C454BE">
            <w:pPr>
              <w:spacing w:before="60" w:after="60"/>
              <w:rPr>
                <w:rFonts w:ascii="Calibri" w:hAnsi="Calibri"/>
              </w:rPr>
            </w:pPr>
            <w:r>
              <w:rPr>
                <w:rFonts w:ascii="Calibri" w:hAnsi="Calibri"/>
              </w:rPr>
              <w:t>Women 6-12 weeks postpartum</w:t>
            </w:r>
          </w:p>
          <w:p w14:paraId="346D5C78" w14:textId="2E4F5670" w:rsidR="00E47B3E" w:rsidRPr="00C44756" w:rsidRDefault="00E47B3E" w:rsidP="00C454BE">
            <w:pPr>
              <w:spacing w:before="60" w:after="60"/>
              <w:rPr>
                <w:rFonts w:ascii="Calibri" w:hAnsi="Calibri"/>
                <w:color w:val="000000"/>
                <w:sz w:val="23"/>
              </w:rPr>
            </w:pPr>
          </w:p>
        </w:tc>
      </w:tr>
      <w:tr w:rsidR="009E23DC" w:rsidRPr="00C44756" w14:paraId="074CA1BE" w14:textId="77777777" w:rsidTr="01CBA528">
        <w:tc>
          <w:tcPr>
            <w:tcW w:w="1278" w:type="pct"/>
          </w:tcPr>
          <w:p w14:paraId="10009BCE" w14:textId="77777777" w:rsidR="009E23DC" w:rsidRPr="00C44756" w:rsidRDefault="009E23DC" w:rsidP="00AE288D">
            <w:pPr>
              <w:tabs>
                <w:tab w:val="left" w:pos="720"/>
              </w:tabs>
              <w:spacing w:before="60" w:after="60"/>
              <w:rPr>
                <w:rFonts w:ascii="Calibri" w:hAnsi="Calibri"/>
                <w:b/>
                <w:color w:val="000000"/>
                <w:sz w:val="23"/>
              </w:rPr>
            </w:pPr>
            <w:r w:rsidRPr="00C44756">
              <w:rPr>
                <w:rFonts w:ascii="Calibri" w:hAnsi="Calibri"/>
                <w:b/>
                <w:color w:val="000000"/>
                <w:sz w:val="23"/>
              </w:rPr>
              <w:t>ELIGIBILITY</w:t>
            </w:r>
          </w:p>
        </w:tc>
        <w:tc>
          <w:tcPr>
            <w:tcW w:w="3722" w:type="pct"/>
          </w:tcPr>
          <w:p w14:paraId="0CEF8211" w14:textId="77777777" w:rsidR="009E23DC" w:rsidRDefault="00E47B3E" w:rsidP="00310E3F">
            <w:pPr>
              <w:rPr>
                <w:rFonts w:ascii="Calibri" w:hAnsi="Calibri"/>
                <w:lang w:val="en-US"/>
              </w:rPr>
            </w:pPr>
            <w:r>
              <w:rPr>
                <w:rFonts w:ascii="Calibri" w:hAnsi="Calibri"/>
              </w:rPr>
              <w:t>Women are eligible if they are</w:t>
            </w:r>
            <w:r w:rsidR="009E23DC" w:rsidRPr="00C44756">
              <w:rPr>
                <w:rFonts w:ascii="Calibri" w:hAnsi="Calibri"/>
              </w:rPr>
              <w:t xml:space="preserve"> age</w:t>
            </w:r>
            <w:r w:rsidR="00897B45">
              <w:rPr>
                <w:rFonts w:ascii="Calibri" w:hAnsi="Calibri"/>
              </w:rPr>
              <w:t>d</w:t>
            </w:r>
            <w:r w:rsidR="009E23DC" w:rsidRPr="00C44756">
              <w:rPr>
                <w:rFonts w:ascii="Calibri" w:hAnsi="Calibri"/>
              </w:rPr>
              <w:t xml:space="preserve"> </w:t>
            </w:r>
            <w:r w:rsidR="00897B45">
              <w:rPr>
                <w:rFonts w:ascii="Calibri" w:hAnsi="Calibri"/>
              </w:rPr>
              <w:t>16 or over</w:t>
            </w:r>
            <w:r w:rsidR="00C454BE">
              <w:rPr>
                <w:rFonts w:ascii="Calibri" w:hAnsi="Calibri"/>
              </w:rPr>
              <w:t>,</w:t>
            </w:r>
            <w:r w:rsidR="00D807F0">
              <w:rPr>
                <w:rFonts w:ascii="Calibri" w:hAnsi="Calibri"/>
              </w:rPr>
              <w:t xml:space="preserve"> had </w:t>
            </w:r>
            <w:r w:rsidR="00897B45">
              <w:rPr>
                <w:rFonts w:ascii="Calibri" w:hAnsi="Calibri"/>
              </w:rPr>
              <w:t xml:space="preserve">a baby in the previous </w:t>
            </w:r>
            <w:r w:rsidR="006A4F41">
              <w:rPr>
                <w:rFonts w:ascii="Calibri" w:hAnsi="Calibri"/>
              </w:rPr>
              <w:t>6-12 weeks</w:t>
            </w:r>
            <w:r w:rsidR="00C454BE">
              <w:rPr>
                <w:rFonts w:ascii="Calibri" w:hAnsi="Calibri"/>
                <w:lang w:val="en-US"/>
              </w:rPr>
              <w:t xml:space="preserve"> and </w:t>
            </w:r>
            <w:r>
              <w:rPr>
                <w:rFonts w:ascii="Calibri" w:hAnsi="Calibri"/>
                <w:lang w:val="en-US"/>
              </w:rPr>
              <w:t>provide</w:t>
            </w:r>
            <w:r w:rsidR="00C454BE">
              <w:rPr>
                <w:rFonts w:ascii="Calibri" w:hAnsi="Calibri"/>
                <w:lang w:val="en-US"/>
              </w:rPr>
              <w:t xml:space="preserve"> informed consent.</w:t>
            </w:r>
            <w:r w:rsidR="00C033C3">
              <w:rPr>
                <w:rFonts w:ascii="Calibri" w:hAnsi="Calibri"/>
                <w:lang w:val="en-US"/>
              </w:rPr>
              <w:t xml:space="preserve"> </w:t>
            </w:r>
          </w:p>
          <w:p w14:paraId="4897EC2F" w14:textId="6363F65F" w:rsidR="0060365E" w:rsidRPr="00C454BE" w:rsidRDefault="0060365E" w:rsidP="00310E3F">
            <w:pPr>
              <w:rPr>
                <w:rFonts w:ascii="Calibri" w:hAnsi="Calibri"/>
                <w:sz w:val="16"/>
                <w:szCs w:val="16"/>
                <w:lang w:val="en-US"/>
              </w:rPr>
            </w:pPr>
          </w:p>
        </w:tc>
      </w:tr>
      <w:tr w:rsidR="009E23DC" w:rsidRPr="00C44756" w14:paraId="1588A267" w14:textId="77777777" w:rsidTr="01CBA528">
        <w:tc>
          <w:tcPr>
            <w:tcW w:w="1278" w:type="pct"/>
          </w:tcPr>
          <w:p w14:paraId="21E5A142" w14:textId="77777777" w:rsidR="009E23DC" w:rsidRPr="00C44756" w:rsidRDefault="009E23DC" w:rsidP="00AE288D">
            <w:pPr>
              <w:tabs>
                <w:tab w:val="left" w:pos="720"/>
              </w:tabs>
              <w:spacing w:before="60" w:after="60"/>
              <w:rPr>
                <w:rFonts w:ascii="Calibri" w:hAnsi="Calibri"/>
                <w:b/>
                <w:color w:val="000000"/>
                <w:sz w:val="23"/>
              </w:rPr>
            </w:pPr>
            <w:r w:rsidRPr="00C44756">
              <w:rPr>
                <w:rFonts w:ascii="Calibri" w:hAnsi="Calibri"/>
                <w:b/>
                <w:caps/>
                <w:color w:val="000000"/>
                <w:sz w:val="23"/>
              </w:rPr>
              <w:t>duration</w:t>
            </w:r>
          </w:p>
        </w:tc>
        <w:tc>
          <w:tcPr>
            <w:tcW w:w="3722" w:type="pct"/>
          </w:tcPr>
          <w:p w14:paraId="01683367" w14:textId="2EB5E907" w:rsidR="009E23DC" w:rsidRPr="00B31015" w:rsidRDefault="005A4B52" w:rsidP="00C454BE">
            <w:pPr>
              <w:spacing w:before="60" w:after="60"/>
              <w:rPr>
                <w:rFonts w:ascii="Calibri" w:hAnsi="Calibri"/>
              </w:rPr>
            </w:pPr>
            <w:r>
              <w:rPr>
                <w:rFonts w:ascii="Calibri" w:hAnsi="Calibri"/>
              </w:rPr>
              <w:t xml:space="preserve">Release 1 of the dataset was conducted from 2021 to 2024. </w:t>
            </w:r>
            <w:r w:rsidR="00195484">
              <w:rPr>
                <w:rFonts w:ascii="Calibri" w:hAnsi="Calibri"/>
              </w:rPr>
              <w:t>For Release 2 of the dataset, w</w:t>
            </w:r>
            <w:r w:rsidR="009E23DC" w:rsidRPr="00C44756">
              <w:rPr>
                <w:rFonts w:ascii="Calibri" w:hAnsi="Calibri"/>
              </w:rPr>
              <w:t>e aim</w:t>
            </w:r>
            <w:r w:rsidR="00AE288D" w:rsidRPr="00C44756">
              <w:rPr>
                <w:rFonts w:ascii="Calibri" w:hAnsi="Calibri"/>
              </w:rPr>
              <w:t xml:space="preserve"> to complete recruitment</w:t>
            </w:r>
            <w:r w:rsidR="00897B45" w:rsidRPr="0029111A">
              <w:rPr>
                <w:rFonts w:asciiTheme="minorHAnsi" w:hAnsiTheme="minorHAnsi" w:cstheme="minorHAnsi"/>
              </w:rPr>
              <w:t xml:space="preserve"> </w:t>
            </w:r>
            <w:r w:rsidR="00E07701">
              <w:rPr>
                <w:rFonts w:asciiTheme="minorHAnsi" w:hAnsiTheme="minorHAnsi" w:cstheme="minorHAnsi"/>
              </w:rPr>
              <w:t>by 31 June 2026</w:t>
            </w:r>
            <w:r w:rsidR="0029111A" w:rsidRPr="0029111A">
              <w:rPr>
                <w:rFonts w:asciiTheme="minorHAnsi" w:hAnsiTheme="minorHAnsi" w:cstheme="minorHAnsi"/>
              </w:rPr>
              <w:t xml:space="preserve"> and data </w:t>
            </w:r>
            <w:r w:rsidR="00E07701">
              <w:rPr>
                <w:rFonts w:asciiTheme="minorHAnsi" w:hAnsiTheme="minorHAnsi" w:cstheme="minorHAnsi"/>
              </w:rPr>
              <w:t>linkage and release by 31 December 2026</w:t>
            </w:r>
            <w:r w:rsidR="009E23DC" w:rsidRPr="00C44756">
              <w:rPr>
                <w:rFonts w:ascii="Calibri" w:hAnsi="Calibri"/>
              </w:rPr>
              <w:t xml:space="preserve">. </w:t>
            </w:r>
            <w:r w:rsidR="00C454BE">
              <w:rPr>
                <w:rFonts w:ascii="Calibri" w:hAnsi="Calibri"/>
              </w:rPr>
              <w:t>Researchers in different locations may recruit and follow up differently according to their IRB approval</w:t>
            </w:r>
            <w:r w:rsidR="00EB6E69">
              <w:rPr>
                <w:rFonts w:ascii="Calibri" w:hAnsi="Calibri"/>
              </w:rPr>
              <w:t xml:space="preserve"> (given </w:t>
            </w:r>
            <w:r w:rsidR="00E47B3E">
              <w:rPr>
                <w:rFonts w:ascii="Calibri" w:hAnsi="Calibri"/>
              </w:rPr>
              <w:t xml:space="preserve">that </w:t>
            </w:r>
            <w:r w:rsidR="00EB6E69">
              <w:rPr>
                <w:rFonts w:ascii="Calibri" w:hAnsi="Calibri"/>
              </w:rPr>
              <w:t xml:space="preserve">they adhere to the basic research plan and </w:t>
            </w:r>
            <w:r w:rsidR="00E47B3E">
              <w:rPr>
                <w:rFonts w:ascii="Calibri" w:hAnsi="Calibri"/>
              </w:rPr>
              <w:t xml:space="preserve">do </w:t>
            </w:r>
            <w:r w:rsidR="00EB6E69">
              <w:rPr>
                <w:rFonts w:ascii="Calibri" w:hAnsi="Calibri"/>
              </w:rPr>
              <w:t>not change measures or inclusion criteria)</w:t>
            </w:r>
            <w:r w:rsidR="00C454BE">
              <w:rPr>
                <w:rFonts w:ascii="Calibri" w:hAnsi="Calibri"/>
              </w:rPr>
              <w:t>.</w:t>
            </w:r>
          </w:p>
        </w:tc>
      </w:tr>
    </w:tbl>
    <w:p w14:paraId="35CB14CC" w14:textId="77777777" w:rsidR="009E23DC" w:rsidRPr="00C44756" w:rsidRDefault="009E23DC" w:rsidP="009E23DC">
      <w:pPr>
        <w:rPr>
          <w:sz w:val="28"/>
          <w:szCs w:val="28"/>
        </w:rPr>
      </w:pPr>
    </w:p>
    <w:p w14:paraId="4AE9B11C" w14:textId="77777777" w:rsidR="009E23DC" w:rsidRPr="00C44756" w:rsidRDefault="009E23DC" w:rsidP="009E23DC">
      <w:pPr>
        <w:rPr>
          <w:sz w:val="28"/>
          <w:szCs w:val="28"/>
        </w:rPr>
      </w:pPr>
    </w:p>
    <w:p w14:paraId="3F4AE38A" w14:textId="77777777" w:rsidR="00897B45" w:rsidRDefault="00897B45">
      <w:pPr>
        <w:spacing w:after="200" w:line="276" w:lineRule="auto"/>
        <w:rPr>
          <w:rFonts w:ascii="Calibri" w:hAnsi="Calibri"/>
          <w:b/>
          <w:bCs/>
          <w:caps/>
          <w:noProof/>
          <w:sz w:val="28"/>
          <w:lang w:val="x-none" w:eastAsia="x-none"/>
        </w:rPr>
      </w:pPr>
      <w:bookmarkStart w:id="17" w:name="_Toc327952978"/>
      <w:bookmarkStart w:id="18" w:name="_Toc328413901"/>
      <w:bookmarkStart w:id="19" w:name="_Toc328467153"/>
      <w:bookmarkStart w:id="20" w:name="_Toc330893981"/>
      <w:bookmarkStart w:id="21" w:name="_Toc330894109"/>
      <w:r>
        <w:br w:type="page"/>
      </w:r>
    </w:p>
    <w:p w14:paraId="7E691FF8" w14:textId="403B5579" w:rsidR="009E23DC" w:rsidRPr="00C44756" w:rsidRDefault="009E23DC" w:rsidP="009E23DC">
      <w:pPr>
        <w:pStyle w:val="Heading1"/>
      </w:pPr>
      <w:bookmarkStart w:id="22" w:name="_Toc57398115"/>
      <w:r w:rsidRPr="00C44756">
        <w:lastRenderedPageBreak/>
        <w:t>INTRODUCTION</w:t>
      </w:r>
      <w:bookmarkEnd w:id="22"/>
    </w:p>
    <w:p w14:paraId="1498BCC2" w14:textId="77777777" w:rsidR="006B3D3D" w:rsidRDefault="006B3D3D" w:rsidP="006B3D3D">
      <w:pPr>
        <w:rPr>
          <w:rFonts w:cs="Arial"/>
          <w:sz w:val="20"/>
          <w:szCs w:val="20"/>
        </w:rPr>
      </w:pPr>
    </w:p>
    <w:p w14:paraId="00EA3943" w14:textId="2A7D6A94" w:rsidR="00B61794" w:rsidRDefault="00B61794" w:rsidP="007A4617">
      <w:pPr>
        <w:rPr>
          <w:rFonts w:asciiTheme="minorHAnsi" w:hAnsiTheme="minorHAnsi" w:cstheme="minorHAnsi"/>
        </w:rPr>
      </w:pPr>
      <w:r>
        <w:rPr>
          <w:rFonts w:asciiTheme="minorHAnsi" w:hAnsiTheme="minorHAnsi" w:cstheme="minorHAnsi"/>
        </w:rPr>
        <w:t xml:space="preserve">Being pregnant and having a baby is a time of huge physiological, psychological and social change for women. It is therefore a period of rapid transition and adaptation. </w:t>
      </w:r>
      <w:bookmarkStart w:id="23" w:name="_Hlk51944876"/>
      <w:r>
        <w:rPr>
          <w:rFonts w:asciiTheme="minorHAnsi" w:hAnsiTheme="minorHAnsi" w:cstheme="minorHAnsi"/>
        </w:rPr>
        <w:t xml:space="preserve">Although the birth of a baby is viewed positively in nearly all cultures, research suggests between 20 and 40% of </w:t>
      </w:r>
      <w:r w:rsidR="00387740" w:rsidRPr="007A4617">
        <w:rPr>
          <w:rFonts w:asciiTheme="minorHAnsi" w:hAnsiTheme="minorHAnsi" w:cstheme="minorHAnsi"/>
        </w:rPr>
        <w:t xml:space="preserve">women </w:t>
      </w:r>
      <w:r>
        <w:rPr>
          <w:rFonts w:asciiTheme="minorHAnsi" w:hAnsiTheme="minorHAnsi" w:cstheme="minorHAnsi"/>
        </w:rPr>
        <w:t xml:space="preserve">find childbirth </w:t>
      </w:r>
      <w:r w:rsidR="00387740" w:rsidRPr="007A4617">
        <w:rPr>
          <w:rFonts w:asciiTheme="minorHAnsi" w:hAnsiTheme="minorHAnsi" w:cstheme="minorHAnsi"/>
        </w:rPr>
        <w:t>psychologically traumatic</w:t>
      </w:r>
      <w:r w:rsidR="00770F4A">
        <w:rPr>
          <w:rFonts w:asciiTheme="minorHAnsi" w:hAnsiTheme="minorHAnsi" w:cstheme="minorHAnsi"/>
        </w:rPr>
        <w:t xml:space="preserve"> </w:t>
      </w:r>
      <w:r w:rsidR="00706424">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{"citationItems":[{"id":"ITEM-1","itemData":{"DOI":"10.1017/S0033291709992224","ISSN":"00332917","abstract":"Background Childbirth has been linked to postpartum impairment. However, controversy exists regarding the onset and prevalence of post-traumatic stress disorder (PTSD) after childbirth, with seminal studies being limited by methodological issues. This longitudinal prospective study examined the prevalence of PTSD following childbirth in a large sample while controlling for pre-existing PTSD and affective symptomatology.Method Pregnant women in their third trimester were recruited over a 12-month period and interviewed to identify PTSD and anxiety and depressive symptoms during the last trimester of pregnancy, 4-6 weeks postpartum, 12 weeks postpartum and 24 weeks postpartum.Results Of the 1067 women approached, 933 were recruited into the study. In total, 866 (93%) were retained to 4-6 weeks, 826 (89%) were retained to 12 weeks and 776 (83%) were retained to 24 weeks. Results indicated that, uncontrolled, 3.6% of women met PTSD criteria at 4-6 weeks postpartum, 6.3% at 12 weeks postpartum and 5.8% at 24 weeks postpartum. When controlling for PTSD and partial PTSD due to previous traumatic events as well as clinically significant anxiety and depression during pregnancy, PTSD rates were less at 1.2% at 4-6 weeks, 3.1% at 12 weeks and 3.1% at 24 weeks postpartum.Conclusions This is the first study to demonstrate the occurrence of full criteria PTSD resulting from childbirth after controlling for pre-existing PTSD and partial PTSD and clinically significant depression and anxiety in pregnancy. The findings indicate that PTSD can result from a traumatic birth experience, though this is not the normative response. © 2010 Cambridge University Press.","author":[{"dropping-particle":"","family":"Alcorn","given":"K. L.","non-dropping-particle":"","parse-names":false,"suffix":""},{"dropping-particle":"","family":"O'Donovan","given":"A.","non-dropping-particle":"","parse-names":false,"suffix":""},{"dropping-particle":"","family":"Patrick","given":"J. C.","non-dropping-particle":"","parse-names":false,"suffix":""},{"dropping-particle":"","family":"Creedy","given":"D.","non-dropping-particle":"","parse-names":false,"suffix":""},{"dropping-particle":"","family":"Devilly","given":"G. J.","non-dropping-particle":"","parse-names":false,"suffix":""}],"container-title":"Psychological Medicine","id":"ITEM-1","issued":{"date-parts":[["2010"]]},"title":"A prospective longitudinal study of the prevalence of post-traumatic stress disorder resulting from childbirth events","type":"article-journal"},"uris":["http://www.mendeley.com/documents/?uuid=94c4a6db-00a8-4b6f-89bc-ad7091597dac","http://www.mendeley.com/documents/?uuid=2c65ceeb-5e94-4d44-b421-4ad8a17d8a5b"]},{"id":"ITEM-2","itemData":{"DOI":"10.1016/j.jad.2009.02.029","ISSN":"01650327","PMID":"19368975","abstract":"Background: There is converging evidence that approximately 2% of women fulfill PTSD criteria following childbirth. This study examined the presentation and symptom structure of PTSD after birth and key risk factors in women from internet and community samples. Methods: PTSD was measured in 1423 women after birth recruited via the community (n = 502) or internet (n = 921). Demographic, obstetric, and trauma history variables were also measured. Results: Full PTSD diagnostic criteria were endorsed by 2.5% of women from the community and 21% of women on the internet. Many more endorsed individual PTSD symptom criteria, suggesting this might be inflated by postnatal factors. Samples differed on demographic and obstetric characteristics. Factor analysis found two PTSD symptom clusters of re-experiencing and avoidance (RA) and numbing and arousal (NA). PTSD cases were predicted by parity, delivery type, NA and RA symptoms, and the interaction between sexual trauma and delivery type. This correctly identified 60% of PTSD cases. Limitations: Questionnaire measurement of PTSD means prevalence rates may be over-estimated. Differences between samples suggest that internet samples over represent symptomatic women. Conclusions: Results emphasise the importance of measuring full diagnostic criteria in postnatal samples, as reports of symptoms may be inflated. In addition a few risk factors are identified that could be used to screen for women at risk. Crown Copyright © 2009.","author":[{"dropping-particle":"","family":"Susan","given":"Ayers","non-dropping-particle":"","parse-names":false,"suffix":""},{"dropping-particle":"","family":"Harris","given":"Rachel","non-dropping-particle":"","parse-names":false,"suffix":""},{"dropping-particle":"","family":"Sawyer","given":"Alexandra","non-dropping-particle":"","parse-names":false,"suffix":""},{"dropping-particle":"","family":"Parfitt","given":"Ylva","non-dropping-particle":"","parse-names":false,"suffix":""},{"dropping-particle":"","family":"Ford","given":"Elizabeth","non-dropping-particle":"","parse-names":false,"suffix":""}],"container-title":"Journal of Affective Disorders","id":"ITEM-2","issued":{"date-parts":[["2009"]]},"title":"Posttraumatic stress disorder after childbirth: Analysis of symptom presentation and sampling","type":"article-journal"},"uris":["http://www.mendeley.com/documents/?uuid=5eb2e1eb-ab4a-4ddb-b766-269422d33660","http://www.mendeley.com/documents/?uuid=a42fbdd3-2950-4168-bc38-a409bae089ea"]},{"id":"ITEM-3","itemData":{"DOI":"10.1046/j.1523-536x.2000.00104.x","ISSN":"07307659","PMID":"11251488","abstract":"Background: Little is known about the relationship between women's birthing experiences and the development of trauma symptoms. This study aimed to determine the incidence of acute trauma symptoms and posttraumatic stress disorder in women as a result of their labor and birth experiences, and to identify factors that contributed to the women's psychological distress. Method: Using a prospective, longitudinal design, women in their last trimester of pregnancy were recruited from four public hospital antenatal clinics. Telephone interviews with 499 participants were conducted at 4 to 6 weeks postpartum to explore the medical and midwifery management of the birth, perceptions of intrapartum care, and the presence of trauma symptoms. Results: One in three women (33%) identified a traumatic birthing event and reported the presence of at least three trauma symptoms. Twenty-eight women (5.6%) met DSM-IV criteria for acute posttraumatic stress disorder. Antenatal variables did not contribute to the development of acute or chronic trauma symptoms. The level of obstetric intervention experienced during childbirth (β = 0.351, p &lt; 0.0001) and the perception of inadequate intrapartum care (β = 0.319, p &lt; 0.0001) during labor were consistently associated with the development of acute trauma symptoms. Conclusions: Posttraumatic stress disorder after childbirth is a poorly recognized phenomenon. Women who experienced both a high level of obstetric intervention and dissatisfaction with their intrapartum care were more likely to develop trauma symptoms than women who received a high level of obstetric intervention or women who perceived their care to be inadequate. These findings should prompt a serious review of intrusive obstetric intervention during labor and delivery, and the care provided to birthing women. (BIRTH 27:2 June 2000).","author":[{"dropping-particle":"","family":"Creedy","given":"Debra K.","non-dropping-particle":"","parse-names":false,"suffix":""},{"dropping-particle":"","family":"Shochet","given":"Ian M.","non-dropping-particle":"","parse-names":false,"suffix":""},{"dropping-particle":"","family":"Horsfall","given":"Jan","non-dropping-particle":"","parse-names":false,"suffix":""}],"container-title":"Birth","id":"ITEM-3","issued":{"date-parts":[["2000"]]},"title":"Childbirth and the development of acute trauma symptoms: Incidence and contributing factors","type":"article-journal"},"uris":["http://www.mendeley.com/documents/?uuid=217558e0-8de4-475d-bb82-f93c862d05b1","http://www.mendeley.com/documents/?uuid=d695b8a9-54d1-4584-873d-81c2a905ce1e"]},{"id":"ITEM-4","itemData":{"DOI":"10.1046/j.1523-536X.2003.00215.x","ISSN":"07307659","PMID":"12581038","abstract":"Background: Tile increased acceptance of the prevalence of trauma in human experience as well as its psychological consequences has led to revisions of diagnostic criteria for the disorder. The three purposes of this study, were to examine the rates at which women experienced psychological trauma in childbirth, to explore possible causal factors, and to examine possible factors in the development of the disorder. Methods: One hundred and three women from childbirth education classes in the Atlanta metropolitan area completed a survey in late pregnancy and a follow-up interview approximately 4 weeks after the birth. Results: The childbirth experience was reported as traumatic by 34 percent of participants. Two women (1.9%) developed all the symptoms needed to diagnose posttraumatic stress disorder, and 31 women (30.1%) were partially symptomatic. Regression analysis showed that antecedent factors (e.g., history of sexual trauma and social support) and event characteristics (e.g., pain in first stage of labor, feelings of powerlessness, expectations, medical intervention, and interaction with medical personnel) were significant predictors of perceptions of the childbirth as traumatic. The pain experienced during the birth, levels of social support, self-efficacy, internal locus of control, trait anxiety, and coping were significant predictors of the development of posttraumatic stress disorder symptoms after the birth. Conclusions: These findings suggest several intervention points for health care practitioners, including careful prenatal screening of past trauma history, social support, and expectations about the birth; improved communication and pain management during the birth; and opportunities to discuss the birth postpartum.","author":[{"dropping-particle":"","family":"Soet","given":"Johanna E.","non-dropping-particle":"","parse-names":false,"suffix":""},{"dropping-particle":"","family":"Brack","given":"Gregory A.","non-dropping-particle":"","parse-names":false,"suffix":""},{"dropping-particle":"","family":"Dilorio","given":"Colleen","non-dropping-particle":"","parse-names":false,"suffix":""}],"container-title":"Birth","id":"ITEM-4","issued":{"date-parts":[["2003"]]},"title":"Prevalence and predictors of women's experience of psychological trauma during childbirth","type":"article-journal"},"uris":["http://www.mendeley.com/documents/?uuid=a0bfe93a-31b9-48b8-8bba-c63ab4552daf","http://www.mendeley.com/documents/?uuid=94dd083c-407d-4bcf-9cf2-1433a6bf9d3f"]}],"mendeley":{"formattedCitation":"(1–4)","plainTextFormattedCitation":"(1–4)","previouslyFormattedCitation":"(1–4)"},"properties":{"noteIndex":0},"schema":"https://github.com/citation-style-language/schema/raw/master/csl-citation.json"}</w:instrText>
      </w:r>
      <w:r w:rsidR="00706424">
        <w:rPr>
          <w:rFonts w:asciiTheme="minorHAnsi" w:hAnsiTheme="minorHAnsi" w:cstheme="minorHAnsi"/>
        </w:rPr>
        <w:fldChar w:fldCharType="separate"/>
      </w:r>
      <w:r w:rsidR="00770F4A" w:rsidRPr="00770F4A">
        <w:rPr>
          <w:rFonts w:asciiTheme="minorHAnsi" w:hAnsiTheme="minorHAnsi" w:cstheme="minorHAnsi"/>
          <w:noProof/>
        </w:rPr>
        <w:t>(1–4)</w:t>
      </w:r>
      <w:r w:rsidR="00706424">
        <w:rPr>
          <w:rFonts w:asciiTheme="minorHAnsi" w:hAnsiTheme="minorHAnsi" w:cstheme="minorHAnsi"/>
        </w:rPr>
        <w:fldChar w:fldCharType="end"/>
      </w:r>
      <w:r w:rsidR="00EC375A">
        <w:rPr>
          <w:rFonts w:asciiTheme="minorHAnsi" w:hAnsiTheme="minorHAnsi" w:cstheme="minorHAnsi"/>
        </w:rPr>
        <w:t>.</w:t>
      </w:r>
      <w:r w:rsidR="00B96F51">
        <w:rPr>
          <w:rFonts w:asciiTheme="minorHAnsi" w:hAnsiTheme="minorHAnsi" w:cstheme="minorHAnsi"/>
        </w:rPr>
        <w:t>S</w:t>
      </w:r>
      <w:r w:rsidR="00387740" w:rsidRPr="007A4617">
        <w:rPr>
          <w:rFonts w:asciiTheme="minorHAnsi" w:hAnsiTheme="minorHAnsi" w:cstheme="minorHAnsi"/>
        </w:rPr>
        <w:t>ome of these women go on to develop post-traumatic stress disorder (PTSD)</w:t>
      </w:r>
      <w:r>
        <w:rPr>
          <w:rFonts w:asciiTheme="minorHAnsi" w:hAnsiTheme="minorHAnsi" w:cstheme="minorHAnsi"/>
        </w:rPr>
        <w:t xml:space="preserve"> as a result</w:t>
      </w:r>
      <w:r w:rsidR="007F7D5B">
        <w:rPr>
          <w:rFonts w:asciiTheme="minorHAnsi" w:hAnsiTheme="minorHAnsi" w:cstheme="minorHAnsi"/>
        </w:rPr>
        <w:t>. M</w:t>
      </w:r>
      <w:r w:rsidR="00387740" w:rsidRPr="007A4617">
        <w:rPr>
          <w:rFonts w:asciiTheme="minorHAnsi" w:hAnsiTheme="minorHAnsi" w:cstheme="minorHAnsi"/>
        </w:rPr>
        <w:t xml:space="preserve">eta-analyses suggest 3-4% of women </w:t>
      </w:r>
      <w:r w:rsidR="007F7D5B">
        <w:rPr>
          <w:rFonts w:asciiTheme="minorHAnsi" w:hAnsiTheme="minorHAnsi" w:cstheme="minorHAnsi"/>
        </w:rPr>
        <w:t xml:space="preserve">develop </w:t>
      </w:r>
      <w:r w:rsidR="00387740" w:rsidRPr="007A4617">
        <w:rPr>
          <w:rFonts w:asciiTheme="minorHAnsi" w:hAnsiTheme="minorHAnsi" w:cstheme="minorHAnsi"/>
        </w:rPr>
        <w:t>childbirth</w:t>
      </w:r>
      <w:r w:rsidR="00130D87" w:rsidRPr="007A4617">
        <w:rPr>
          <w:rFonts w:asciiTheme="minorHAnsi" w:hAnsiTheme="minorHAnsi" w:cstheme="minorHAnsi"/>
        </w:rPr>
        <w:t>-related</w:t>
      </w:r>
      <w:r w:rsidR="00387740" w:rsidRPr="007A4617">
        <w:rPr>
          <w:rFonts w:asciiTheme="minorHAnsi" w:hAnsiTheme="minorHAnsi" w:cstheme="minorHAnsi"/>
        </w:rPr>
        <w:t xml:space="preserve"> PTSD</w:t>
      </w:r>
      <w:r w:rsidR="00770F4A">
        <w:rPr>
          <w:rFonts w:asciiTheme="minorHAnsi" w:hAnsiTheme="minorHAnsi" w:cstheme="minorHAnsi"/>
        </w:rPr>
        <w:t xml:space="preserve"> </w:t>
      </w:r>
      <w:r w:rsidR="000F0B95">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{"citationItems":[{"id":"ITEM-1","itemData":{"DOI":"10.1016/j.cpr.2014.05.003","ISSN":"18737811","abstract":"Research has demonstrated that women develop postpartum PTSD. Prevalence of postpartum PTSD has ranged from 1% to 30%, and many risk factors have been identified as predictors of postpartum PTSD. While qualitative reviews have identified patterns of risk, the lack of quantitative reviews prevents the field from identifying specific risk factors and making a single estimate of the prevalence of postpartum PTSD. The current meta-analysis investigated prevalence and risk factors of postpartum PTSD, both due to childbirth and other events, among community and targeted samples. Prevalence of postpartum PTSD in community samples was estimated to be 3.1% and in at-risk samples at 15.7%. Important risk factors in community samples included current depression, labor experiences such as interactions with medical staff, as well as a history of psychopathology. In at-risk samples, impactful risk factors included current depression and infant complications. Further research should investigate how attitudes towards pregnancy and childbirth may interact with women's experiences during delivery. Additionally, studies need to begin to evaluate possible long-term effects that these symptoms may have on women and their families. © 2014 Elsevier Ltd.","author":[{"dropping-particle":"","family":"Grekin","given":"Rebecca","non-dropping-particle":"","parse-names":false,"suffix":""},{"dropping-particle":"","family":"O'Hara","given":"Michael W.","non-dropping-particle":"","parse-names":false,"suffix":""}],"container-title":"Clinical Psychology Review","id":"ITEM-1","issued":{"date-parts":[["2014"]]},"title":"Prevalence and risk factors of postpartum posttraumatic stress disorder: A meta-analysis","type":"article"},"uris":["http://www.mendeley.com/documents/?uuid=93ed68e7-c93a-4e60-adfd-d1843ff28ee2","http://www.mendeley.com/documents/?uuid=322b5677-3655-4156-92bc-b307f6eebfe4"]},{"id":"ITEM-2","itemData":{"DOI":"10.1016/j.jad.2016.10.009","ISSN":"15732517","PMID":"27865585","abstract":"Background Previous reviews have provided preliminary insights into risk factors and possible prevalence of Post-traumatic Stress Disorder (PTSD) postpartum with no attempt to examine prenatal PTSD. This study aimed to assess the prevalence of PTSD during pregnancy and after birth, and the course of PTSD over this time. Methods PsychINFO, PubMed, Scopus and Web of Science were searched using PTSD terms crossed with perinatal terms. Studies were included if they reported the prevalence of PTSD during pregnancy or after birth using a diagnostic measure. Results 59 studies (N =24267) met inclusion criteria: 35 studies of prenatal PTSD and 28 studies of postpartum PTSD (where 4 studies provided prevalence of PTSD in pregnancy and postpartum). In community samples the mean prevalence of prenatal PTSD was 3.3% (95%, CI 2.44–4.54). The majority of postpartum studies measured PTSD in relation to childbirth with a mean prevalence of 4.0% (95%, CI 2.77–5.71) in community samples. Women in high-risk groups were at more risk of PTSD with a mean prevalence of 18.95% (95%, CI 10.62–31.43) in pregnancy and 18.5% (95%, CI 10.6–30.38) after birth. Using clinical interviews was associated with lower prevalence rates in pregnancy and higher prevalence rates postpartum. Limitations Limitations include use of stringent diagnostic criteria, wide variability of PTSD rates, and inadequacy of studies on prenatal PTSD measured in three trimesters. Conclusions PTSD is prevalent during pregnancy and after birth and may increase postpartum if not identified and treated. Assessment and treatment in maternity services is recommended.","author":[{"dropping-particle":"","family":"Yildiz","given":"Pelin Dikmen","non-dropping-particle":"","parse-names":false,"suffix":""},{"dropping-particle":"","family":"Ayers","given":"Susan","non-dropping-particle":"","parse-names":false,"suffix":""},{"dropping-particle":"","family":"Phillips","given":"Louise","non-dropping-particle":"","parse-names":false,"suffix":""}],"container-title":"Journal of Affective Disorders","id":"ITEM-2","issued":{"date-parts":[["2017"]]},"title":"The prevalence of posttraumatic stress disorder in pregnancy and after birth: A systematic review and meta-analysis","type":"article"},"uris":["http://www.mendeley.com/documents/?uuid=88b16849-d760-4634-83eb-620992d21665","http://www.mendeley.com/documents/?uuid=e38e2487-9d9b-44a2-b29b-bcedbecf91b0"]}],"mendeley":{"formattedCitation":"(5,6)","plainTextFormattedCitation":"(5,6)","previouslyFormattedCitation":"(5,6)"},"properties":{"noteIndex":0},"schema":"https://github.com/citation-style-language/schema/raw/master/csl-citation.json"}</w:instrText>
      </w:r>
      <w:r w:rsidR="000F0B95">
        <w:rPr>
          <w:rFonts w:asciiTheme="minorHAnsi" w:hAnsiTheme="minorHAnsi" w:cstheme="minorHAnsi"/>
        </w:rPr>
        <w:fldChar w:fldCharType="separate"/>
      </w:r>
      <w:r w:rsidR="00770F4A" w:rsidRPr="00770F4A">
        <w:rPr>
          <w:rFonts w:asciiTheme="minorHAnsi" w:hAnsiTheme="minorHAnsi" w:cstheme="minorHAnsi"/>
          <w:noProof/>
        </w:rPr>
        <w:t>(5,6)</w:t>
      </w:r>
      <w:r w:rsidR="000F0B95">
        <w:rPr>
          <w:rFonts w:asciiTheme="minorHAnsi" w:hAnsiTheme="minorHAnsi" w:cstheme="minorHAnsi"/>
        </w:rPr>
        <w:fldChar w:fldCharType="end"/>
      </w:r>
      <w:r w:rsidR="004450B6">
        <w:rPr>
          <w:rFonts w:asciiTheme="minorHAnsi" w:hAnsiTheme="minorHAnsi" w:cstheme="minorHAnsi"/>
        </w:rPr>
        <w:t xml:space="preserve"> </w:t>
      </w:r>
      <w:r w:rsidR="00387740" w:rsidRPr="007A4617">
        <w:rPr>
          <w:rFonts w:asciiTheme="minorHAnsi" w:hAnsiTheme="minorHAnsi" w:cstheme="minorHAnsi"/>
        </w:rPr>
        <w:t>with</w:t>
      </w:r>
      <w:bookmarkEnd w:id="23"/>
      <w:r w:rsidR="00387740" w:rsidRPr="007A4617">
        <w:rPr>
          <w:rFonts w:asciiTheme="minorHAnsi" w:hAnsiTheme="minorHAnsi" w:cstheme="minorHAnsi"/>
        </w:rPr>
        <w:t xml:space="preserve"> clinically significant PTSD symptoms </w:t>
      </w:r>
      <w:r>
        <w:rPr>
          <w:rFonts w:asciiTheme="minorHAnsi" w:hAnsiTheme="minorHAnsi" w:cstheme="minorHAnsi"/>
        </w:rPr>
        <w:t xml:space="preserve">observed </w:t>
      </w:r>
      <w:r w:rsidR="00387740" w:rsidRPr="007A4617">
        <w:rPr>
          <w:rFonts w:asciiTheme="minorHAnsi" w:hAnsiTheme="minorHAnsi" w:cstheme="minorHAnsi"/>
        </w:rPr>
        <w:t>in up to 16.8% of women</w:t>
      </w:r>
      <w:r w:rsidR="00770F4A">
        <w:rPr>
          <w:rFonts w:asciiTheme="minorHAnsi" w:hAnsiTheme="minorHAnsi" w:cstheme="minorHAnsi"/>
        </w:rPr>
        <w:t xml:space="preserve"> </w:t>
      </w:r>
      <w:r w:rsidR="000F0B95">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{"citationItems":[{"id":"ITEM-1","itemData":{"DOI":"10.3389/fpsyg.2017.00560","ISSN":"16641078","abstract":"Background: Posttraumatic stress related with the childbirth experience of full-term delivery with health outcomes has been recently documented in a growing body of studies. The magnitude of this condition and the factors that might put a woman at risk for developing childbirth-related postpartum posttraumatic stress disorder (PP-PTSD) symptoms are not fully understood. Methods: In this systematic review of 36 articles representing quantitative studies of primarily community samples, we set to examine PP-PTSD prevalence rates and associated predictors with a focus on the role of prior PTSD and time since childbirth. Results: A significant minority of women endorsed PP-PTSD following successful birth. Acute PP-PTSD rates were between 4.6 and 6.3%, and endorsement of clinically significant PP-PTSD symptoms was identified in up to 16.8% of women in community samples of high quality studies. Negative subjective experience of childbirth emerged as the most important predictor. Endorsement of PTSD before childbirth contributed to PP-PTSD; nevertheless, women without PTSD also exhibited PP-PTSD, with acute rates at 4.6%, signifying a new PTSD onset in the postpartum period. Conclusion: Although the majority of women cope well, childbirth for some can be perceived as a highly stressful experience and even result in the development of PP-PTSD symptoms. More research is needed to understand postpartum adaption and childbirth-related posttraumatic stress outcomes.","author":[{"dropping-particle":"","family":"Dekel","given":"Sharon","non-dropping-particle":"","parse-names":false,"suffix":""},{"dropping-particle":"","family":"Stuebe","given":"Caren","non-dropping-particle":"","parse-names":false,"suffix":""},{"dropping-particle":"","family":"Dishy","given":"Gabriella","non-dropping-particle":"","parse-names":false,"suffix":""}],"container-title":"Frontiers in Psychology","id":"ITEM-1","issued":{"date-parts":[["2017"]]},"title":"Childbirth induced posttraumatic stress syndrome: A systematic review of prevalence and risk factors","type":"article"},"uris":["http://www.mendeley.com/documents/?uuid=289c8a6c-cb2d-4a54-92a4-8946ad63fd40","http://www.mendeley.com/documents/?uuid=e3e0907f-4e91-47c2-ae0b-cfb6fd9cadf9"]}],"mendeley":{"formattedCitation":"(7)","plainTextFormattedCitation":"(7)","previouslyFormattedCitation":"(7)"},"properties":{"noteIndex":0},"schema":"https://github.com/citation-style-language/schema/raw/master/csl-citation.json"}</w:instrText>
      </w:r>
      <w:r w:rsidR="000F0B95">
        <w:rPr>
          <w:rFonts w:asciiTheme="minorHAnsi" w:hAnsiTheme="minorHAnsi" w:cstheme="minorHAnsi"/>
        </w:rPr>
        <w:fldChar w:fldCharType="separate"/>
      </w:r>
      <w:r w:rsidR="00770F4A" w:rsidRPr="00770F4A">
        <w:rPr>
          <w:rFonts w:asciiTheme="minorHAnsi" w:hAnsiTheme="minorHAnsi" w:cstheme="minorHAnsi"/>
          <w:noProof/>
        </w:rPr>
        <w:t>(7)</w:t>
      </w:r>
      <w:r w:rsidR="000F0B95">
        <w:rPr>
          <w:rFonts w:asciiTheme="minorHAnsi" w:hAnsiTheme="minorHAnsi" w:cstheme="minorHAnsi"/>
        </w:rPr>
        <w:fldChar w:fldCharType="end"/>
      </w:r>
      <w:r w:rsidR="00EC375A">
        <w:rPr>
          <w:rFonts w:asciiTheme="minorHAnsi" w:hAnsiTheme="minorHAnsi" w:cstheme="minorHAnsi"/>
        </w:rPr>
        <w:t>.</w:t>
      </w:r>
      <w:r w:rsidR="00770F4A">
        <w:rPr>
          <w:rFonts w:asciiTheme="minorHAnsi" w:hAnsiTheme="minorHAnsi" w:cstheme="minorHAnsi"/>
          <w:vertAlign w:val="superscript"/>
        </w:rPr>
        <w:t xml:space="preserve"> </w:t>
      </w:r>
      <w:r w:rsidR="00B96F51">
        <w:rPr>
          <w:rFonts w:asciiTheme="minorHAnsi" w:hAnsiTheme="minorHAnsi" w:cstheme="minorHAnsi"/>
        </w:rPr>
        <w:t xml:space="preserve">Birth trauma and PTSD have a substantial impact on women and their families. </w:t>
      </w:r>
      <w:proofErr w:type="spellStart"/>
      <w:r w:rsidR="00B96F51">
        <w:rPr>
          <w:rFonts w:asciiTheme="minorHAnsi" w:hAnsiTheme="minorHAnsi" w:cstheme="minorHAnsi"/>
        </w:rPr>
        <w:t>Posptartum</w:t>
      </w:r>
      <w:proofErr w:type="spellEnd"/>
      <w:r w:rsidR="00B96F51">
        <w:rPr>
          <w:rFonts w:asciiTheme="minorHAnsi" w:hAnsiTheme="minorHAnsi" w:cstheme="minorHAnsi"/>
        </w:rPr>
        <w:t xml:space="preserve"> PTSD is highly comorbid with depression and fear of subsequent births</w:t>
      </w:r>
      <w:r w:rsidR="004450B6">
        <w:rPr>
          <w:rFonts w:asciiTheme="minorHAnsi" w:hAnsiTheme="minorHAnsi" w:cstheme="minorHAnsi"/>
        </w:rPr>
        <w:t xml:space="preserve"> </w:t>
      </w:r>
      <w:r w:rsidR="000F0B95">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{"citationItems":[{"id":"ITEM-1","itemData":{"DOI":"10.1016/j.midw.2017.09.001","ISSN":"02666138","PMID":"28917088","abstract":"Objective: (a) to assess prevalence of depression, anxiety and post-traumatic stress disorder (PTSD) and their comorbidity among women during the perinatal period (b) to examine course of those disorders from pregnancy to 6 months postpartum (c) to determine the rates of new-onset cases at 4-6 weeks and 6 months postpartum. Design: A longitudinal population-based study in which participants completed psychosocial measures of depression, anxiety and PTSD in pregnancy (n = 950), 4-6 weeks (n = 858) and 6 months (n = 829) after birth. Setting: A consecutive sample of pregnant women were recruited from three maternity hospitals in three cities of Turkey: Istanbul, Ankara and Izmir. Measures: Edinburgh Postnatal Depression Scale (EPDS), Hospital Anxiety and Depression Scale (HADS), and Posttraumatic Diagnostic Scale (PDS) were used to assess depression, anxiety and PTSD, respectively. Findings: Depression and PTSD peaked at 4-6 weeks postpartum and then fell at 6 months postpartum, whereas anxiety followed a gradually declining linear-pattern from pregnancy to 6 months postpartum. The prevalence of depression was 14.6% in pregnancy, 32.6% at 4-6 weeks and 18.5% at 6 months postpartum, respectively. The prevalence of PTSD was 5.8% in pregnancy, 11.9% at 4-6 weeks postpartum and 9.2% at 6 months postpartum. Anxiety was highest in pregnancy (29.6%) and then decreased to 24.6% 4-6 weeks after birth and to 16.2% 6 months after birth. New-onset cases were most apparent at 4-6 weeks postpartum: 24.6% for depression; 13.7% for anxiety and 8.9% for PTSD. Key conclusions: A relatively high prevalence of psychological disorders was identified during the perinatal period. Anxiety was most prevalent in pregnancy, and depression and PTSD were highest at 4-6 weeks postpartum. Depression was more common than anxiety 4-6 weeks and 6 months after birth and highly comorbid with anxiety throughout this period. New-onset cases were observed at both 4-6 weeks and 6 months postpartum. Implications: High rates of affective disorders in pregnancy and after birth highlight three main points: first, it is important to have effective perinatal screening to identify women with psychological needs; second, providing early treatment to women experiencing severe psychological problems is essential to ensure psychological well-being of those women and to prevent chronicity; and finally, psychosocial screening and interventions should be offered until at least 6 months after birth to catch n…","author":[{"dropping-particle":"","family":"Dikmen-Yildiz","given":"Pelin","non-dropping-particle":"","parse-names":false,"suffix":""},{"dropping-particle":"","family":"Ayers","given":"Susan","non-dropping-particle":"","parse-names":false,"suffix":""},{"dropping-particle":"","family":"Phillips","given":"Louise","non-dropping-particle":"","parse-names":false,"suffix":""}],"container-title":"Midwifery","id":"ITEM-1","issued":{"date-parts":[["2017"]]},"title":"Depression, anxiety, PTSD and comorbidity in perinatal women in Turkey: A longitudinal population-based study","type":"article-journal"},"uris":["http://www.mendeley.com/documents/?uuid=7013e01c-026b-4c97-ab73-a92366f138aa","http://www.mendeley.com/documents/?uuid=1e8ecb25-b409-4764-b1f2-f48660df5878"]}],"mendeley":{"formattedCitation":"(8)","plainTextFormattedCitation":"(8)","previouslyFormattedCitation":"(8)"},"properties":{"noteIndex":0},"schema":"https://github.com/citation-style-language/schema/raw/master/csl-citation.json"}</w:instrText>
      </w:r>
      <w:r w:rsidR="000F0B95">
        <w:rPr>
          <w:rFonts w:asciiTheme="minorHAnsi" w:hAnsiTheme="minorHAnsi" w:cstheme="minorHAnsi"/>
        </w:rPr>
        <w:fldChar w:fldCharType="separate"/>
      </w:r>
      <w:r w:rsidR="00770F4A" w:rsidRPr="00770F4A">
        <w:rPr>
          <w:rFonts w:asciiTheme="minorHAnsi" w:hAnsiTheme="minorHAnsi" w:cstheme="minorHAnsi"/>
          <w:noProof/>
        </w:rPr>
        <w:t>(8)</w:t>
      </w:r>
      <w:r w:rsidR="000F0B95">
        <w:rPr>
          <w:rFonts w:asciiTheme="minorHAnsi" w:hAnsiTheme="minorHAnsi" w:cstheme="minorHAnsi"/>
        </w:rPr>
        <w:fldChar w:fldCharType="end"/>
      </w:r>
      <w:r w:rsidR="00EC375A">
        <w:rPr>
          <w:rFonts w:asciiTheme="minorHAnsi" w:hAnsiTheme="minorHAnsi" w:cstheme="minorHAnsi"/>
        </w:rPr>
        <w:t>,</w:t>
      </w:r>
      <w:r w:rsidR="00B96F51">
        <w:rPr>
          <w:rFonts w:asciiTheme="minorHAnsi" w:hAnsiTheme="minorHAnsi" w:cstheme="minorHAnsi"/>
        </w:rPr>
        <w:t xml:space="preserve"> as well as reduced breastfeeding</w:t>
      </w:r>
      <w:r w:rsidR="00770F4A">
        <w:rPr>
          <w:rFonts w:asciiTheme="minorHAnsi" w:hAnsiTheme="minorHAnsi" w:cstheme="minorHAnsi"/>
        </w:rPr>
        <w:t xml:space="preserve"> </w:t>
      </w:r>
      <w:r w:rsidR="003224D5">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{"citationItems":[{"id":"ITEM-1","itemData":{"DOI":"10.1111/birt.12328","ISSN":"1523536X","PMID":"29265443","abstract":"Background: In most Western countries, breastfeeding rates are lower than what is recommended by the World Health Organization. Depression has been shown to influence breastfeeding outcomes; however, there is very little research on the role of postpartum posttraumatic stress disorder (PTSD). This study examined to what extent maternal postpartum PTSD predicted breastfeeding initiation, exclusive breastfeeding during the first 6 months, and continuation up to 1 and 2 years. Methods: The study is part of the large, population-based Akershus Birth Cohort. Data from the hospital's birth record and questionnaire data from 8 weeks and 2 years postpartum were used (n = 1480). All breastfeeding variables significantly correlated with postpartum PTSD were entered into stepwise logistic regression analyses. Results: Although most mothers (97.1%) initiated breastfeeding, considerably fewer adhered to the World Health Organization's breastfeeding guidelines about exclusive breastfeeding during the first 6 months (13.4%) or continued breastfeeding for 12 or 24 months postpartum (37.7% and 4.2%, respectively). Even after adjustment for important confounding variables, maternal postpartum PTSD was significantly associated with not initiating breastfeeding (aOR 5.98 [95% CI 1.79-19.97]). Postpartum PTSD was also significantly related to not continuing breastfeeding up to 12 months, although this association did not hold after adjusting for confounding variables. Conclusion: Identifying women at risk of not initiating breastfeeding is crucial to prevent a negative influence on infant development and the development of the mother-infant bond. Early screening and treatment of women at risk of developing postpartum PTSD might be a way forward.","author":[{"dropping-particle":"","family":"Garthus-Niegel","given":"Susan","non-dropping-particle":"","parse-names":false,"suffix":""},{"dropping-particle":"","family":"Horsch","given":"Antje","non-dropping-particle":"","parse-names":false,"suffix":""},{"dropping-particle":"","family":"Ayers","given":"Susan","non-dropping-particle":"","parse-names":false,"suffix":""},{"dropping-particle":"","family":"Junge-Hoffmeister","given":"Juliane","non-dropping-particle":"","parse-names":false,"suffix":""},{"dropping-particle":"","family":"Weidner","given":"Kerstin","non-dropping-particle":"","parse-names":false,"suffix":""},{"dropping-particle":"","family":"Eberhard-Gran","given":"Malin","non-dropping-particle":"","parse-names":false,"suffix":""}],"container-title":"Birth","id":"ITEM-1","issued":{"date-parts":[["2018"]]},"title":"The influence of postpartum PTSD on breastfeeding: A longitudinal population-based study","type":"article-journal"},"uris":["http://www.mendeley.com/documents/?uuid=84b84952-c97d-4d22-9d62-26a22cff318e","http://www.mendeley.com/documents/?uuid=d0a3d512-21cd-4f24-a19a-cfc63438076f"]},{"id":"ITEM-2","itemData":{"DOI":"10.1016/j.jad.2017.07.045","ISSN":"15732517","PMID":"28777972","abstract":"Background Approximately 3.3% of women in pregnancy have posttraumatic stress disorder (PTSD) and 4% of women postpartum PTSD. The impact of maternal PTSD during the perinatal period (from conception until one year postpartum) on child outcomes has not been systematically examined. Method A systematic review was conducted to synthesize and critically evaluate quantitative research investigating the association between perinatal PTSD and child outcomes. Databases EMBASE, BNI, Medline, PsycInfo and CINAHL were searched using specific inclusion and exclusion criteria. Results 26 papers reporting 21 studies were identified that examined associations between perinatal PTSD and postpartum birth outcomes, child development, and mother-infant relationship. Studies reviewed were heterogeneous, with poor-to-medium scores of methodological quality. Results showed that maternal postpartum PTSD is associated with low birth weight and lower rates of breastfeeding. Evidence for an association between maternal PTSD and preterm birth, fetal growth, head circumference, mother-infant interaction, the mother-infant relationship or child development is contradictory. Associations between maternal PTSD and infant salivary cortisol levels, and eating/sleeping difficulties are based on single studies, so require replication. Limitations Methodological weaknesses of the studies included insufficient sample size, use of invalidated measures, and limited external validity. Conclusion Findings suggest that perinatal PTSD is linked with some negative child outcomes. Early screening for PTSD during the perinatal period may be advisable and onward referral for effective treatment, if appropriate. Future research using larger sample sizes, validated and reliable clinical interviews to assess PTSD, and validated measures to assess a range of child outcomes, is needed.","author":[{"dropping-particle":"","family":"Cook","given":"Natalie","non-dropping-particle":"","parse-names":false,"suffix":""},{"dropping-particle":"","family":"Ayers","given":"Susan","non-dropping-particle":"","parse-names":false,"suffix":""},{"dropping-particle":"","family":"Horsch","given":"Antje","non-dropping-particle":"","parse-names":false,"suffix":""}],"container-title":"Journal of Affective Disorders","id":"ITEM-2","issued":{"date-parts":[["2018"]]},"title":"Maternal posttraumatic stress disorder during the perinatal period and child outcomes: A systematic review","type":"article"},"uris":["http://www.mendeley.com/documents/?uuid=ce67ea14-7dba-4a26-b109-51db7be13bf2","http://www.mendeley.com/documents/?uuid=3529f7e3-cf5b-4959-89d3-b1f57cafd394"]}],"mendeley":{"formattedCitation":"(9,10)","plainTextFormattedCitation":"(9,10)","previouslyFormattedCitation":"(9,10)"},"properties":{"noteIndex":0},"schema":"https://github.com/citation-style-language/schema/raw/master/csl-citation.json"}</w:instrText>
      </w:r>
      <w:r w:rsidR="003224D5">
        <w:rPr>
          <w:rFonts w:asciiTheme="minorHAnsi" w:hAnsiTheme="minorHAnsi" w:cstheme="minorHAnsi"/>
        </w:rPr>
        <w:fldChar w:fldCharType="separate"/>
      </w:r>
      <w:r w:rsidR="00770F4A" w:rsidRPr="00770F4A">
        <w:rPr>
          <w:rFonts w:asciiTheme="minorHAnsi" w:hAnsiTheme="minorHAnsi" w:cstheme="minorHAnsi"/>
          <w:noProof/>
        </w:rPr>
        <w:t>(9,10)</w:t>
      </w:r>
      <w:r w:rsidR="003224D5">
        <w:rPr>
          <w:rFonts w:asciiTheme="minorHAnsi" w:hAnsiTheme="minorHAnsi" w:cstheme="minorHAnsi"/>
        </w:rPr>
        <w:fldChar w:fldCharType="end"/>
      </w:r>
      <w:r w:rsidR="00EC375A">
        <w:rPr>
          <w:rFonts w:asciiTheme="minorHAnsi" w:hAnsiTheme="minorHAnsi" w:cstheme="minorHAnsi"/>
        </w:rPr>
        <w:t>,</w:t>
      </w:r>
      <w:r w:rsidR="00B96F51">
        <w:rPr>
          <w:rFonts w:asciiTheme="minorHAnsi" w:hAnsiTheme="minorHAnsi" w:cstheme="minorHAnsi"/>
        </w:rPr>
        <w:t xml:space="preserve"> poorer child development</w:t>
      </w:r>
      <w:r w:rsidR="004450B6">
        <w:rPr>
          <w:rFonts w:asciiTheme="minorHAnsi" w:hAnsiTheme="minorHAnsi" w:cstheme="minorHAnsi"/>
        </w:rPr>
        <w:t xml:space="preserve"> </w:t>
      </w:r>
      <w:r w:rsidR="00A90E87">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{"citationItems":[{"id":"ITEM-1","itemData":{"DOI":"10.1017/S003329171600235X","ISSN":"14698978","PMID":"27682188","abstract":"Background. Against the background of very limited evidence, the present study aimed to prospectively examine the impact of maternal postpartum post-traumatic stress disorder (PTSD) symptoms on four important areas of child development, i.e. gross motor, fine motor, communication and social-emotional development. Method. This study is part of the large, population-based Akershus Birth Cohort. Data from the hospital's birth record as well as questionnaire data from 8 weeks and 2 years postpartum were used (n = 1472). The domains of child development that were significantly correlated with PTSD symptoms were entered into regression analyses. Interaction analyses were run to test whether the influence of postpartum PTSD symptoms on child development was moderated by child sex or infant temperament. Results. Postpartum PTSD symptoms had a prospective relationship with poor child social-emotional development 2 years later. This relationship remained significant even when adjusting for confounders such as maternal depression and anxiety or infant temperament. Both child sex and infant temperament moderated the association between maternal PTSD symptoms and child social-emotional development, i.e. with increasing maternal PTSD symptom load, boys and children with a difficult temperament were shown to have comparatively higher levels of social-emotional problems. Conclusions. Examining four different domains of child development, we found a prospective impact of postpartum PTSD symptoms on children's social-emotional development at 2 years of age. Our findings suggest that both boys and children with an early difficult temperament may be particularly susceptible to the adverse impact of postpartum PTSD symptoms. Additional studies are needed to further investigate the mechanisms at work.","author":[{"dropping-particle":"","family":"Garthus-Niegel","given":"S.","non-dropping-particle":"","parse-names":false,"suffix":""},{"dropping-particle":"","family":"Ayers","given":"S.","non-dropping-particle":"","parse-names":false,"suffix":""},{"dropping-particle":"","family":"Martini","given":"J.","non-dropping-particle":"","parse-names":false,"suffix":""},{"dropping-particle":"","family":"Soest","given":"T.","non-dropping-particle":"Von","parse-names":false,"suffix":""},{"dropping-particle":"","family":"Eberhard-Gran","given":"M.","non-dropping-particle":"","parse-names":false,"suffix":""}],"container-title":"Psychological Medicine","id":"ITEM-1","issued":{"date-parts":[["2017"]]},"title":"The impact of postpartum post-traumatic stress disorder symptoms on child development: A population-based, 2-year follow-up study","type":"article-journal"},"uris":["http://www.mendeley.com/documents/?uuid=35133ed5-18bf-4803-8890-60cbfb816908","http://www.mendeley.com/documents/?uuid=b58ae0ac-b62d-498e-9c47-47656b8529f5"]}],"mendeley":{"formattedCitation":"(11)","plainTextFormattedCitation":"(11)","previouslyFormattedCitation":"(11)"},"properties":{"noteIndex":0},"schema":"https://github.com/citation-style-language/schema/raw/master/csl-citation.json"}</w:instrText>
      </w:r>
      <w:r w:rsidR="00A90E87">
        <w:rPr>
          <w:rFonts w:asciiTheme="minorHAnsi" w:hAnsiTheme="minorHAnsi" w:cstheme="minorHAnsi"/>
        </w:rPr>
        <w:fldChar w:fldCharType="separate"/>
      </w:r>
      <w:r w:rsidR="00770F4A" w:rsidRPr="00770F4A">
        <w:rPr>
          <w:rFonts w:asciiTheme="minorHAnsi" w:hAnsiTheme="minorHAnsi" w:cstheme="minorHAnsi"/>
          <w:noProof/>
        </w:rPr>
        <w:t>(11)</w:t>
      </w:r>
      <w:r w:rsidR="00A90E87">
        <w:rPr>
          <w:rFonts w:asciiTheme="minorHAnsi" w:hAnsiTheme="minorHAnsi" w:cstheme="minorHAnsi"/>
        </w:rPr>
        <w:fldChar w:fldCharType="end"/>
      </w:r>
      <w:r w:rsidR="00EC375A">
        <w:rPr>
          <w:rFonts w:asciiTheme="minorHAnsi" w:hAnsiTheme="minorHAnsi" w:cstheme="minorHAnsi"/>
        </w:rPr>
        <w:t xml:space="preserve"> </w:t>
      </w:r>
      <w:r w:rsidR="00B96F51">
        <w:rPr>
          <w:rFonts w:asciiTheme="minorHAnsi" w:hAnsiTheme="minorHAnsi" w:cstheme="minorHAnsi"/>
        </w:rPr>
        <w:t xml:space="preserve">and strain on the </w:t>
      </w:r>
      <w:proofErr w:type="spellStart"/>
      <w:r w:rsidR="00B96F51">
        <w:rPr>
          <w:rFonts w:asciiTheme="minorHAnsi" w:hAnsiTheme="minorHAnsi" w:cstheme="minorHAnsi"/>
        </w:rPr>
        <w:t>couples</w:t>
      </w:r>
      <w:proofErr w:type="spellEnd"/>
      <w:r w:rsidR="00B96F51">
        <w:rPr>
          <w:rFonts w:asciiTheme="minorHAnsi" w:hAnsiTheme="minorHAnsi" w:cstheme="minorHAnsi"/>
        </w:rPr>
        <w:t xml:space="preserve"> relationship</w:t>
      </w:r>
      <w:r w:rsidR="004450B6">
        <w:rPr>
          <w:rFonts w:asciiTheme="minorHAnsi" w:hAnsiTheme="minorHAnsi" w:cstheme="minorHAnsi"/>
        </w:rPr>
        <w:t xml:space="preserve"> </w:t>
      </w:r>
      <w:r w:rsidR="00A90E87">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{"citationItems":[{"id":"ITEM-1","itemData":{"DOI":"10.1080/02646838.2017.1397270","ISSN":"1469672X","abstract":"Objective: This review aimed to identify the impact of childbirth-related post-traumatic stress disorder (PTSD) or symptoms (PTSS) on a couple’s relationship. Background: Childbirth can be psychologically traumatic and can lead to PTSD. There is emerging evidence that experiencing a traumatic birth can affect the quality of the couple’s relationship. This is an important issue because poor-quality relationships can impact on the well-being of partners, their parenting and the welfare of the infant. Methods: A systematic search was conducted of Amed, CENTRAL, Cinahl, Embase, Maternity and Infant Care, Medline, MITCognet, POPLINE, PsycARTICLES, PsycBITE, PsycINFO, Pubmed and Science Direct. Additionally, grey literature, citation and reference searches were conducted. Papers were eligible for inclusion if they reported qualitative data about parents who had experienced childbirth and measures of PTSD or PTSS and the relationship were taken. Analysis was conducted using meta-ethnography. Results: Seven studies were included in the meta-synthesis. Results showed that childbirth-related PTSD or PTSS can have a perceived impact on the couple’s relationship and five themes were identified: negative emotions; lack of understanding and support; loss of intimacy; strain on the relationship; and strengthened relationships. A model of proposed interaction between these themes is presented. Conclusions: The impact of childbirth-related PTSD or PTSS on the couple’s relationships is complex. As the quality of the couple relationship is important to family well-being, it is important that healthcare professionals are aware of the impact of experiencing psychologically traumatic childbirth as impetus for prevention and support.","author":[{"dropping-particle":"","family":"Delicate","given":"A.","non-dropping-particle":"","parse-names":false,"suffix":""},{"dropping-particle":"","family":"Ayers","given":"S.","non-dropping-particle":"","parse-names":false,"suffix":""},{"dropping-particle":"","family":"Easter","given":"A.","non-dropping-particle":"","parse-names":false,"suffix":""},{"dropping-particle":"","family":"McMullen","given":"S.","non-dropping-particle":"","parse-names":false,"suffix":""}],"container-title":"Journal of Reproductive and Infant Psychology","id":"ITEM-1","issued":{"date-parts":[["2018"]]},"title":"The impact of childbirth-related post-traumatic stress on a couple’s relationship: a systematic review and meta-synthesis","type":"article"},"uris":["http://www.mendeley.com/documents/?uuid=08eff400-a2e1-4927-80c8-6a4ed2315b6a","http://www.mendeley.com/documents/?uuid=83e85f64-07cf-4e5b-a026-8845062e8ecd"]}],"mendeley":{"formattedCitation":"(12)","plainTextFormattedCitation":"(12)","previouslyFormattedCitation":"(12)"},"properties":{"noteIndex":0},"schema":"https://github.com/citation-style-language/schema/raw/master/csl-citation.json"}</w:instrText>
      </w:r>
      <w:r w:rsidR="00A90E87">
        <w:rPr>
          <w:rFonts w:asciiTheme="minorHAnsi" w:hAnsiTheme="minorHAnsi" w:cstheme="minorHAnsi"/>
        </w:rPr>
        <w:fldChar w:fldCharType="separate"/>
      </w:r>
      <w:r w:rsidR="00770F4A" w:rsidRPr="00770F4A">
        <w:rPr>
          <w:rFonts w:asciiTheme="minorHAnsi" w:hAnsiTheme="minorHAnsi" w:cstheme="minorHAnsi"/>
          <w:noProof/>
        </w:rPr>
        <w:t>(12)</w:t>
      </w:r>
      <w:r w:rsidR="00A90E87">
        <w:rPr>
          <w:rFonts w:asciiTheme="minorHAnsi" w:hAnsiTheme="minorHAnsi" w:cstheme="minorHAnsi"/>
        </w:rPr>
        <w:fldChar w:fldCharType="end"/>
      </w:r>
      <w:r w:rsidR="00EC375A">
        <w:rPr>
          <w:rFonts w:asciiTheme="minorHAnsi" w:hAnsiTheme="minorHAnsi" w:cstheme="minorHAnsi"/>
        </w:rPr>
        <w:t>.</w:t>
      </w:r>
    </w:p>
    <w:p w14:paraId="649330C7" w14:textId="453E4EC5" w:rsidR="00B96F51" w:rsidRDefault="00B96F51" w:rsidP="007A4617">
      <w:pPr>
        <w:rPr>
          <w:rFonts w:asciiTheme="minorHAnsi" w:hAnsiTheme="minorHAnsi" w:cstheme="minorHAnsi"/>
        </w:rPr>
      </w:pPr>
    </w:p>
    <w:p w14:paraId="0260ABE5" w14:textId="30E06DB8" w:rsidR="007F6A0A" w:rsidRPr="007F6A0A" w:rsidRDefault="007F6A0A" w:rsidP="007A4617">
      <w:pPr>
        <w:rPr>
          <w:rFonts w:asciiTheme="minorHAnsi" w:hAnsiTheme="minorHAnsi" w:cstheme="minorHAnsi"/>
          <w:b/>
        </w:rPr>
      </w:pPr>
      <w:r>
        <w:rPr>
          <w:rFonts w:asciiTheme="minorHAnsi" w:hAnsiTheme="minorHAnsi" w:cstheme="minorHAnsi"/>
          <w:b/>
        </w:rPr>
        <w:t>Global prevalence of postpartum PTSD</w:t>
      </w:r>
    </w:p>
    <w:p w14:paraId="76C37085" w14:textId="15E8F7DD" w:rsidR="00066A2C" w:rsidRDefault="00B96F51" w:rsidP="007A4617">
      <w:pPr>
        <w:rPr>
          <w:rFonts w:asciiTheme="minorHAnsi" w:hAnsiTheme="minorHAnsi" w:cstheme="minorHAnsi"/>
        </w:rPr>
      </w:pPr>
      <w:r>
        <w:rPr>
          <w:rFonts w:asciiTheme="minorHAnsi" w:hAnsiTheme="minorHAnsi" w:cstheme="minorHAnsi"/>
        </w:rPr>
        <w:t>Worldwide there are over 130 million births every year</w:t>
      </w:r>
      <w:r w:rsidR="004450B6">
        <w:rPr>
          <w:rFonts w:asciiTheme="minorHAnsi" w:hAnsiTheme="minorHAnsi" w:cstheme="minorHAnsi"/>
        </w:rPr>
        <w:t xml:space="preserve"> </w:t>
      </w:r>
      <w:r w:rsidR="00A90E87">
        <w:rPr>
          <w:rFonts w:asciiTheme="minorHAnsi" w:hAnsiTheme="minorHAnsi" w:cstheme="minorHAnsi"/>
        </w:rPr>
        <w:fldChar w:fldCharType="begin" w:fldLock="1"/>
      </w:r>
      <w:r w:rsidR="00F453E9">
        <w:rPr>
          <w:rFonts w:asciiTheme="minorHAnsi" w:hAnsiTheme="minorHAnsi" w:cstheme="minorHAnsi"/>
        </w:rPr>
        <w:instrText>ADDIN CSL_CITATION {"citationItems":[{"id":"ITEM-1","itemData":{"author":[{"dropping-particle":"","family":"Richie","given":"H","non-dropping-particle":"","parse-names":false,"suffix":""}],"id":"ITEM-1","issued":{"date-parts":[["2019"]]},"title":"How many people die and how many are born each year? Our World in Data","type":"article"},"uris":["http://www.mendeley.com/documents/?uuid=4e390f87-9385-46a4-8c56-d3db6de3afa5","http://www.mendeley.com/documents/?uuid=6b8f4326-cdb7-4eaa-93bb-f2fb1d896c2e"]}],"mendeley":{"formattedCitation":"(13)","plainTextFormattedCitation":"(13)","previouslyFormattedCitation":"(13)"},"properties":{"noteIndex":0},"schema":"https://github.com/citation-style-language/schema/raw/master/csl-citation.json"}</w:instrText>
      </w:r>
      <w:r w:rsidR="00A90E87">
        <w:rPr>
          <w:rFonts w:asciiTheme="minorHAnsi" w:hAnsiTheme="minorHAnsi" w:cstheme="minorHAnsi"/>
        </w:rPr>
        <w:fldChar w:fldCharType="separate"/>
      </w:r>
      <w:r w:rsidR="00770F4A" w:rsidRPr="00770F4A">
        <w:rPr>
          <w:rFonts w:asciiTheme="minorHAnsi" w:hAnsiTheme="minorHAnsi" w:cstheme="minorHAnsi"/>
          <w:noProof/>
        </w:rPr>
        <w:t>(13)</w:t>
      </w:r>
      <w:r w:rsidR="00A90E87">
        <w:rPr>
          <w:rFonts w:asciiTheme="minorHAnsi" w:hAnsiTheme="minorHAnsi" w:cstheme="minorHAnsi"/>
        </w:rPr>
        <w:fldChar w:fldCharType="end"/>
      </w:r>
      <w:r w:rsidR="00066A2C">
        <w:rPr>
          <w:rFonts w:asciiTheme="minorHAnsi" w:hAnsiTheme="minorHAnsi" w:cstheme="minorHAnsi"/>
        </w:rPr>
        <w:t>. A prevalence rate of 3% therefore means around 3.9 million women develop postpartum PTSD every year as a result of childbirth. However, m</w:t>
      </w:r>
      <w:r>
        <w:rPr>
          <w:rFonts w:asciiTheme="minorHAnsi" w:hAnsiTheme="minorHAnsi" w:cstheme="minorHAnsi"/>
        </w:rPr>
        <w:t xml:space="preserve">ost research on birth trauma and PTSD </w:t>
      </w:r>
      <w:r w:rsidR="00066A2C">
        <w:rPr>
          <w:rFonts w:asciiTheme="minorHAnsi" w:hAnsiTheme="minorHAnsi" w:cstheme="minorHAnsi"/>
        </w:rPr>
        <w:t xml:space="preserve">prevalence </w:t>
      </w:r>
      <w:r>
        <w:rPr>
          <w:rFonts w:asciiTheme="minorHAnsi" w:hAnsiTheme="minorHAnsi" w:cstheme="minorHAnsi"/>
        </w:rPr>
        <w:t xml:space="preserve">has been conducted in high-income countries </w:t>
      </w:r>
      <w:r w:rsidR="00F04A6C">
        <w:rPr>
          <w:rFonts w:asciiTheme="minorHAnsi" w:hAnsiTheme="minorHAnsi" w:cstheme="minorHAnsi"/>
        </w:rPr>
        <w:t xml:space="preserve">(HIC) </w:t>
      </w:r>
      <w:r>
        <w:rPr>
          <w:rFonts w:asciiTheme="minorHAnsi" w:hAnsiTheme="minorHAnsi" w:cstheme="minorHAnsi"/>
        </w:rPr>
        <w:t xml:space="preserve">with </w:t>
      </w:r>
      <w:r w:rsidR="00066A2C">
        <w:rPr>
          <w:rFonts w:asciiTheme="minorHAnsi" w:hAnsiTheme="minorHAnsi" w:cstheme="minorHAnsi"/>
        </w:rPr>
        <w:t xml:space="preserve">good access to maternity care </w:t>
      </w:r>
      <w:r>
        <w:rPr>
          <w:rFonts w:asciiTheme="minorHAnsi" w:hAnsiTheme="minorHAnsi" w:cstheme="minorHAnsi"/>
        </w:rPr>
        <w:t xml:space="preserve">such as the UK, Australia, USA and European countries. </w:t>
      </w:r>
      <w:bookmarkStart w:id="24" w:name="_Hlk51944949"/>
      <w:r>
        <w:rPr>
          <w:rFonts w:asciiTheme="minorHAnsi" w:hAnsiTheme="minorHAnsi" w:cstheme="minorHAnsi"/>
        </w:rPr>
        <w:t xml:space="preserve">Research </w:t>
      </w:r>
      <w:r w:rsidR="00066A2C">
        <w:rPr>
          <w:rFonts w:asciiTheme="minorHAnsi" w:hAnsiTheme="minorHAnsi" w:cstheme="minorHAnsi"/>
        </w:rPr>
        <w:t>on postpartum PTSD i</w:t>
      </w:r>
      <w:r>
        <w:rPr>
          <w:rFonts w:asciiTheme="minorHAnsi" w:hAnsiTheme="minorHAnsi" w:cstheme="minorHAnsi"/>
        </w:rPr>
        <w:t xml:space="preserve">n low- or middle-income countries (LMIC) is sparse but the </w:t>
      </w:r>
      <w:r w:rsidR="00066A2C">
        <w:rPr>
          <w:rFonts w:asciiTheme="minorHAnsi" w:hAnsiTheme="minorHAnsi" w:cstheme="minorHAnsi"/>
        </w:rPr>
        <w:t xml:space="preserve">studies </w:t>
      </w:r>
      <w:r>
        <w:rPr>
          <w:rFonts w:asciiTheme="minorHAnsi" w:hAnsiTheme="minorHAnsi" w:cstheme="minorHAnsi"/>
        </w:rPr>
        <w:t xml:space="preserve">that </w:t>
      </w:r>
      <w:r w:rsidR="00066A2C">
        <w:rPr>
          <w:rFonts w:asciiTheme="minorHAnsi" w:hAnsiTheme="minorHAnsi" w:cstheme="minorHAnsi"/>
        </w:rPr>
        <w:t xml:space="preserve">are available </w:t>
      </w:r>
      <w:r>
        <w:rPr>
          <w:rFonts w:asciiTheme="minorHAnsi" w:hAnsiTheme="minorHAnsi" w:cstheme="minorHAnsi"/>
        </w:rPr>
        <w:t xml:space="preserve">generally find higher prevalence rates of postpartum PTSD </w:t>
      </w:r>
      <w:r w:rsidR="00066A2C">
        <w:rPr>
          <w:rFonts w:asciiTheme="minorHAnsi" w:hAnsiTheme="minorHAnsi" w:cstheme="minorHAnsi"/>
        </w:rPr>
        <w:t xml:space="preserve">of </w:t>
      </w:r>
      <w:r w:rsidR="00BC7649">
        <w:rPr>
          <w:rFonts w:asciiTheme="minorHAnsi" w:hAnsiTheme="minorHAnsi" w:cstheme="minorHAnsi"/>
        </w:rPr>
        <w:t>6% in Nigeria</w:t>
      </w:r>
      <w:r w:rsidR="004450B6">
        <w:rPr>
          <w:rFonts w:asciiTheme="minorHAnsi" w:hAnsiTheme="minorHAnsi" w:cstheme="minorHAnsi"/>
        </w:rPr>
        <w:t xml:space="preserve"> </w:t>
      </w:r>
      <w:r w:rsidR="00A90E87">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{"citationItems":[{"id":"ITEM-1","itemData":{"DOI":"10.1111/j.1471-0528.2006.00861.x","ISSN":"14700328","PMID":"16487199","abstract":"Objective: To estimate the prevalence of post-traumatic stress disorder (PTSD) after childbirth in a group of postpartum Nigerian women and to examine any associated factors. Design: A cross-sectional survey. Setting: Postnatal clinics and infant immunisation clinics of the five health centres in Ilesa Township, Nigeria. Population: A total of 876 women at 6 weeks postpartum. Methods: The postpartum women were assessed for PTSD at 6 weeks. Other data collected were demographic characteristics, details of pregnancy and delivery and neonatal outcome. Additionally, the following measures were used: the MINI International Neuropsychiatric Interview to assess PTSD, the Index of Marital Satisfaction to measure the degree of problem a spouse encounters in the marital relationship, the Medical Outcome Study Social Support Survey to measure social support, the Life Events Scale to measure the life stress covering the preceding 12 months and the Labour Agentry Scale that measures the maternal experiences of control during childbirth. Main outcome measures: Prevalence of PTSD in this population of postpartum Nigerian women, and how this prevalence related to other maternal and neonatal characteristics. Results: The prevalence of PTSD was 5.9%. The factors independently associated with PTSD after childbirth include hospital admission due to pregnancy complications (OR 11.86, 95% CI 6.36-22.10), instrumental delivery (OR 7.94, 95% CI 3.91-16.15), emergency caesarean section (OR 7.31, 95% CI 3.53-15.10), manual removal of placenta (OR 4.96, 95% CI 2.43-10.14) and poor maternal experience of control during childbirth (OR 5.05, 95% CI 2.69-9.48). Conclusions: The prevalence of PTSD after childbirth in Nigerian women is slightly higher than those found in western culture. An effective model for the prediction of the development of PTSD after childbirth needs to be developed and evaluated, and interventions aimed at reducing the incidence of PTSD after childbirth need further research. © RCOG 2006 BJOG An International Journal of Obstetrics and Gynaecology.","author":[{"dropping-particle":"","family":"Adewuya","given":"A. O.","non-dropping-particle":"","parse-names":false,"suffix":""},{"dropping-particle":"","family":"Ologun","given":"Y. A.","non-dropping-particle":"","parse-names":false,"suffix":""},{"dropping-particle":"","family":"Ibigbami","given":"O. S.","non-dropping-particle":"","parse-names":false,"suffix":""}],"container-title":"BJOG: An International Journal of Obstetrics and Gynaecology","id":"ITEM-1","issued":{"date-parts":[["2006"]]},"title":"Post-traumatic stress disorder after childbirth in Nigerian women: Prevalence and risk factors","type":"article"},"uris":["http://www.mendeley.com/documents/?uuid=cfc7cdcc-01ad-46a9-84c7-f812e82423bb","http://www.mendeley.com/documents/?uuid=246c780b-d734-4c74-af45-eb01956b46f3"]}],"mendeley":{"formattedCitation":"(14)","plainTextFormattedCitation":"(14)","previouslyFormattedCitation":"(14)"},"properties":{"noteIndex":0},"schema":"https://github.com/citation-style-language/schema/raw/master/csl-citation.json"}</w:instrText>
      </w:r>
      <w:r w:rsidR="00A90E87">
        <w:rPr>
          <w:rFonts w:asciiTheme="minorHAnsi" w:hAnsiTheme="minorHAnsi" w:cstheme="minorHAnsi"/>
        </w:rPr>
        <w:fldChar w:fldCharType="separate"/>
      </w:r>
      <w:r w:rsidR="00770F4A" w:rsidRPr="00770F4A">
        <w:rPr>
          <w:rFonts w:asciiTheme="minorHAnsi" w:hAnsiTheme="minorHAnsi" w:cstheme="minorHAnsi"/>
          <w:noProof/>
        </w:rPr>
        <w:t>(14)</w:t>
      </w:r>
      <w:r w:rsidR="00A90E87">
        <w:rPr>
          <w:rFonts w:asciiTheme="minorHAnsi" w:hAnsiTheme="minorHAnsi" w:cstheme="minorHAnsi"/>
        </w:rPr>
        <w:fldChar w:fldCharType="end"/>
      </w:r>
      <w:r w:rsidR="00E772CC">
        <w:rPr>
          <w:rFonts w:asciiTheme="minorHAnsi" w:hAnsiTheme="minorHAnsi" w:cstheme="minorHAnsi"/>
        </w:rPr>
        <w:t>,</w:t>
      </w:r>
      <w:r w:rsidR="00770F4A">
        <w:rPr>
          <w:rFonts w:asciiTheme="minorHAnsi" w:hAnsiTheme="minorHAnsi" w:cstheme="minorHAnsi"/>
          <w:vertAlign w:val="superscript"/>
        </w:rPr>
        <w:t xml:space="preserve"> </w:t>
      </w:r>
      <w:r w:rsidR="00E772CC">
        <w:rPr>
          <w:rFonts w:asciiTheme="minorHAnsi" w:hAnsiTheme="minorHAnsi" w:cstheme="minorHAnsi"/>
        </w:rPr>
        <w:t>8-12% in Turkey</w:t>
      </w:r>
      <w:r w:rsidR="00770F4A">
        <w:rPr>
          <w:rFonts w:asciiTheme="minorHAnsi" w:hAnsiTheme="minorHAnsi" w:cstheme="minorHAnsi"/>
        </w:rPr>
        <w:t xml:space="preserve"> </w:t>
      </w:r>
      <w:r w:rsidR="00A90E87">
        <w:rPr>
          <w:rFonts w:asciiTheme="minorHAnsi" w:hAnsiTheme="minorHAnsi" w:cstheme="minorHAnsi"/>
        </w:rPr>
        <w:fldChar w:fldCharType="begin" w:fldLock="1"/>
      </w:r>
      <w:r w:rsidR="00F453E9">
        <w:rPr>
          <w:rFonts w:asciiTheme="minorHAnsi" w:hAnsiTheme="minorHAnsi" w:cstheme="minorHAnsi"/>
        </w:rPr>
        <w:instrText>ADDIN CSL_CITATION {"citationItems":[{"id":"ITEM-1","itemData":{"author":[{"dropping-particle":"","family":"Bayri Bingol","given":"F","non-dropping-particle":"","parse-names":false,"suffix":""},{"dropping-particle":"","family":"Demirgoz Bal","given":"M","non-dropping-particle":"","parse-names":false,"suffix":""}],"container-title":"Perspectives in Psychiatric Care","id":"ITEM-1","issued":{"date-parts":[["2020"]]},"title":"The risk factors for postpartum posttraumatic stress disorder and depression","type":"article-journal"},"uris":["http://www.mendeley.com/documents/?uuid=6ccbdc48-3d89-4fef-9886-a1c3fac6f626","http://www.mendeley.com/documents/?uuid=7b698048-2e5b-467e-b98a-91d45ae80e3a"]},{"id":"ITEM-2","itemData":{"DOI":"10.1016/j.midw.2017.09.001","ISSN":"02666138","PMID":"28917088","abstract":"Objective: (a) to assess prevalence of depression, anxiety and post-traumatic stress disorder (PTSD) and their comorbidity among women during the perinatal period (b) to examine course of those disorders from pregnancy to 6 months postpartum (c) to determine the rates of new-onset cases at 4-6 weeks and 6 months postpartum. Design: A longitudinal population-based study in which participants completed psychosocial measures of depression, anxiety and PTSD in pregnancy (n = 950), 4-6 weeks (n = 858) and 6 months (n = 829) after birth. Setting: A consecutive sample of pregnant women were recruited from three maternity hospitals in three cities of Turkey: Istanbul, Ankara and Izmir. Measures: Edinburgh Postnatal Depression Scale (EPDS), Hospital Anxiety and Depression Scale (HADS), and Posttraumatic Diagnostic Scale (PDS) were used to assess depression, anxiety and PTSD, respectively. Findings: Depression and PTSD peaked at 4-6 weeks postpartum and then fell at 6 months postpartum, whereas anxiety followed a gradually declining linear-pattern from pregnancy to 6 months postpartum. The prevalence of depression was 14.6% in pregnancy, 32.6% at 4-6 weeks and 18.5% at 6 months postpartum, respectively. The prevalence of PTSD was 5.8% in pregnancy, 11.9% at 4-6 weeks postpartum and 9.2% at 6 months postpartum. Anxiety was highest in pregnancy (29.6%) and then decreased to 24.6% 4-6 weeks after birth and to 16.2% 6 months after birth. New-onset cases were most apparent at 4-6 weeks postpartum: 24.6% for depression; 13.7% for anxiety and 8.9% for PTSD. Key conclusions: A relatively high prevalence of psychological disorders was identified during the perinatal period. Anxiety was most prevalent in pregnancy, and depression and PTSD were highest at 4-6 weeks postpartum. Depression was more common than anxiety 4-6 weeks and 6 months after birth and highly comorbid with anxiety throughout this period. New-onset cases were observed at both 4-6 weeks and 6 months postpartum. Implications: High rates of affective disorders in pregnancy and after birth highlight three main points: first, it is important to have effective perinatal screening to identify women with psychological needs; second, providing early treatment to women experiencing severe psychological problems is essential to ensure psychological well-being of those women and to prevent chronicity; and finally, psychosocial screening and interventions should be offered until at least 6 months after birth to catch n…","author":[{"dropping-particle":"","family":"Dikmen-Yildiz","given":"Pelin","non-dropping-particle":"","parse-names":false,"suffix":""},{"dropping-particle":"","family":"Ayers","given":"Susan","non-dropping-particle":"","parse-names":false,"suffix":""},{"dropping-particle":"","family":"Phillips","given":"Louise","non-dropping-particle":"","parse-names":false,"suffix":""}],"container-title":"Midwifery","id":"ITEM-2","issued":{"date-parts":[["2017"]]},"title":"Depression, anxiety, PTSD and comorbidity in perinatal women in Turkey: A longitudinal population-based study","type":"article-journal"},"uris":["http://www.mendeley.com/documents/?uuid=1e8ecb25-b409-4764-b1f2-f48660df5878","http://www.mendeley.com/documents/?uuid=7013e01c-026b-4c97-ab73-a92366f138aa"]}],"mendeley":{"formattedCitation":"(8,15)","plainTextFormattedCitation":"(8,15)","previouslyFormattedCitation":"(8,15)"},"properties":{"noteIndex":0},"schema":"https://github.com/citation-style-language/schema/raw/master/csl-citation.json"}</w:instrText>
      </w:r>
      <w:r w:rsidR="00A90E87">
        <w:rPr>
          <w:rFonts w:asciiTheme="minorHAnsi" w:hAnsiTheme="minorHAnsi" w:cstheme="minorHAnsi"/>
        </w:rPr>
        <w:fldChar w:fldCharType="separate"/>
      </w:r>
      <w:r w:rsidR="00770F4A" w:rsidRPr="00770F4A">
        <w:rPr>
          <w:rFonts w:asciiTheme="minorHAnsi" w:hAnsiTheme="minorHAnsi" w:cstheme="minorHAnsi"/>
          <w:noProof/>
        </w:rPr>
        <w:t>(8,15)</w:t>
      </w:r>
      <w:r w:rsidR="00A90E87">
        <w:rPr>
          <w:rFonts w:asciiTheme="minorHAnsi" w:hAnsiTheme="minorHAnsi" w:cstheme="minorHAnsi"/>
        </w:rPr>
        <w:fldChar w:fldCharType="end"/>
      </w:r>
      <w:r w:rsidR="00E772CC">
        <w:rPr>
          <w:rFonts w:asciiTheme="minorHAnsi" w:hAnsiTheme="minorHAnsi" w:cstheme="minorHAnsi"/>
        </w:rPr>
        <w:t>,</w:t>
      </w:r>
      <w:r w:rsidR="00E772CC" w:rsidRPr="00E772CC">
        <w:rPr>
          <w:rFonts w:asciiTheme="minorHAnsi" w:hAnsiTheme="minorHAnsi" w:cstheme="minorHAnsi"/>
          <w:vertAlign w:val="superscript"/>
        </w:rPr>
        <w:t xml:space="preserve"> </w:t>
      </w:r>
      <w:r w:rsidR="00BC7649">
        <w:rPr>
          <w:rFonts w:asciiTheme="minorHAnsi" w:hAnsiTheme="minorHAnsi" w:cstheme="minorHAnsi"/>
        </w:rPr>
        <w:t>and 20-37</w:t>
      </w:r>
      <w:r w:rsidR="00066A2C">
        <w:rPr>
          <w:rFonts w:asciiTheme="minorHAnsi" w:hAnsiTheme="minorHAnsi" w:cstheme="minorHAnsi"/>
        </w:rPr>
        <w:t>%</w:t>
      </w:r>
      <w:r w:rsidR="00BC7649">
        <w:rPr>
          <w:rFonts w:asciiTheme="minorHAnsi" w:hAnsiTheme="minorHAnsi" w:cstheme="minorHAnsi"/>
        </w:rPr>
        <w:t xml:space="preserve"> in Iran</w:t>
      </w:r>
      <w:r w:rsidR="00770F4A">
        <w:rPr>
          <w:rFonts w:asciiTheme="minorHAnsi" w:hAnsiTheme="minorHAnsi" w:cstheme="minorHAnsi"/>
        </w:rPr>
        <w:t xml:space="preserve"> </w:t>
      </w:r>
      <w:r w:rsidR="00A90E87">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{"citationItems":[{"id":"ITEM-1","itemData":{"DOI":"10.1186/s12884-019-2333-4","ISSN":"14712393","PMID":"31117987","abstract":"Background: Traumatic birth experience has undesirable effects on the life of the mother, child, family, and society. The identification of predictive factors can be useful in improving birth experiences among women. This study aimed to assess the prevalence of a traumatic birth experience and identify its predictors among a group primiparous women. Methods: A cross-sectional study was conducted among 64 health centres in Tabriz, the second largest city in Iran. Cluster sampling was used to recruit 800 eligible women at one to 4 months postpartum. The Persian version of the Childbirth Experience Questionnaire was used to measure the womens' birth experiences. Data were collected through face to face interviews and analysed mainly by multivariable logistic regression. Results: The prevalence of traumatic birth experience was 37% in the study group. The independent predictors of the traumatic birth experience were related to antenatal and intrapartum factors. The antenatal predictor was the lack of exercise during pregnancy (OR = 2.81, CI 1.40-5.63, P =.003) and the intrapartum predictors were the absence of pain relief during labour and birth (OR = 4.24, CI 2.12-8.50, P &lt;.001), and the fear of childbirth (OR = 3.47, CI 1.68-7.19, P &lt;.001). Conclusions: The findings revealed the high rate of traumatic birth experience among the primimarous women and identified the importance of a woman-centered care where a woman can actively make decision about the care she receives receive during labour and birth.","author":[{"dropping-particle":"","family":"Ghanbari-Homayi","given":"Solmaz","non-dropping-particle":"","parse-names":false,"suffix":""},{"dropping-particle":"","family":"Fardiazar","given":"Zahra","non-dropping-particle":"","parse-names":false,"suffix":""},{"dropping-particle":"","family":"Meedya","given":"Shahla","non-dropping-particle":"","parse-names":false,"suffix":""},{"dropping-particle":"","family":"Mohammad-Alizadeh-Charandabi","given":"Sakineh","non-dropping-particle":"","parse-names":false,"suffix":""},{"dropping-particle":"","family":"Asghari-Jafarabadi","given":"Mohammad","non-dropping-particle":"","parse-names":false,"suffix":""},{"dropping-particle":"","family":"Mohammadi","given":"Eesa","non-dropping-particle":"","parse-names":false,"suffix":""},{"dropping-particle":"","family":"Mirghafourvand","given":"Mojgan","non-dropping-particle":"","parse-names":false,"suffix":""}],"container-title":"BMC Pregnancy and Childbirth","id":"ITEM-1","issued":{"date-parts":[["2019"]]},"title":"Predictors of traumatic birth experience among a group of Iranian primipara women: A cross sectional study","type":"article-journal"},"uris":["http://www.mendeley.com/documents/?uuid=3994e0b6-eca8-4358-b54c-742443bd85c2","http://www.mendeley.com/documents/?uuid=754d832e-c292-4ad7-a87e-f6ec10566f54"]},{"id":"ITEM-2","itemData":{"DOI":"10.1186/1471-2393-12-88","ISSN":"14712393","PMID":"22938705","abstract":"Background: There is evidence that traumatic birth experiences are associated with psychological impairments. This study aimed to estimate the prevalence of childbirth-related post-traumatic stress symptoms and its obstetric and perinatal risk factors among a sample of Iranian women.Methods: This was a cross-sectional study carried out in Bushehr, Iran during a 3-months period from July to September 2009. Data were collected from all women attending eleven healthcare centers for postnatal care 6 to 8 weeks after childbirth. Those who had a traumatic delivery were identified and entered into the study. In order to assess childbirth-related post-traumatic stress, the Post-traumatic Symptom Scale-Interview (PSS-I) was administered. Data on demographic, obstetric and perinatal characteristics also were collected. Multivariate logistic regression was performed to examine the association between childbirth-related post-traumatic stress and demographic and obstetric and perinatal variables.Results: In all, 400 women were initially evaluated. Of these, 218 women (54.5%) had a traumatic delivery and overall, 80 women (20%) were found to be suffering from post-partum post-traumatic stress disorder (PTSD). Multiple logistic regression analysis revealed that post-partum PTSD was associated with educational level, gestational age at delivery, number of prenatal care visits, pregnancy complications, pregnancy intervals, labor duration, and mode of delivery.Conclusions: The findings indicated that the prevalence of traumatic birth experiences and post-partum PTSD were relatively high among Iranian women. The findings also indicated that obstetric and perinatal variables were independently the most significant contributing factors to women's post-partum PTSD. It seems that a better perinatal care and supportive childbirth might help to reduce the burden of post-partum PTSD among this population. © 2012 Modarres et al.; licensee BioMed Central Ltd.","author":[{"dropping-particle":"","family":"Modarres","given":"Maryam","non-dropping-particle":"","parse-names":false,"suffix":""},{"dropping-particle":"","family":"Afrasiabi","given":"Sedigheh","non-dropping-particle":"","parse-names":false,"suffix":""},{"dropping-particle":"","family":"Rahnama","given":"Parvin","non-dropping-particle":"","parse-names":false,"suffix":""},{"dropping-particle":"","family":"Montazeri","given":"Ali","non-dropping-particle":"","parse-names":false,"suffix":""}],"container-title":"BMC Pregnancy and Childbirth","id":"ITEM-2","issued":{"date-parts":[["2012"]]},"title":"Prevalence and risk factors of childbirth-related post-traumatic stress symptoms","type":"article-journal"},"uris":["http://www.mendeley.com/documents/?uuid=9d6c7d61-1cbc-4975-ae9e-d307741b74dd","http://www.mendeley.com/documents/?uuid=7e4be9b1-a33d-4a5b-9d19-4e10d94e662e"]}],"mendeley":{"formattedCitation":"(16,17)","plainTextFormattedCitation":"(16,17)","previouslyFormattedCitation":"(16,17)"},"properties":{"noteIndex":0},"schema":"https://github.com/citation-style-language/schema/raw/master/csl-citation.json"}</w:instrText>
      </w:r>
      <w:r w:rsidR="00A90E87">
        <w:rPr>
          <w:rFonts w:asciiTheme="minorHAnsi" w:hAnsiTheme="minorHAnsi" w:cstheme="minorHAnsi"/>
        </w:rPr>
        <w:fldChar w:fldCharType="separate"/>
      </w:r>
      <w:r w:rsidR="00770F4A" w:rsidRPr="00770F4A">
        <w:rPr>
          <w:rFonts w:asciiTheme="minorHAnsi" w:hAnsiTheme="minorHAnsi" w:cstheme="minorHAnsi"/>
          <w:noProof/>
        </w:rPr>
        <w:t>(16,17)</w:t>
      </w:r>
      <w:r w:rsidR="00A90E87">
        <w:rPr>
          <w:rFonts w:asciiTheme="minorHAnsi" w:hAnsiTheme="minorHAnsi" w:cstheme="minorHAnsi"/>
        </w:rPr>
        <w:fldChar w:fldCharType="end"/>
      </w:r>
      <w:r w:rsidR="00BC7649">
        <w:rPr>
          <w:rFonts w:asciiTheme="minorHAnsi" w:hAnsiTheme="minorHAnsi" w:cstheme="minorHAnsi"/>
        </w:rPr>
        <w:t>.</w:t>
      </w:r>
      <w:bookmarkEnd w:id="24"/>
      <w:r w:rsidR="00770F4A">
        <w:rPr>
          <w:rFonts w:asciiTheme="minorHAnsi" w:hAnsiTheme="minorHAnsi" w:cstheme="minorHAnsi"/>
          <w:vertAlign w:val="superscript"/>
        </w:rPr>
        <w:t xml:space="preserve"> </w:t>
      </w:r>
      <w:r w:rsidR="00066A2C">
        <w:rPr>
          <w:rFonts w:asciiTheme="minorHAnsi" w:hAnsiTheme="minorHAnsi" w:cstheme="minorHAnsi"/>
        </w:rPr>
        <w:t xml:space="preserve">Women in LMIC are also those most likely to have less access to maternity care, </w:t>
      </w:r>
      <w:r w:rsidR="008B3369">
        <w:rPr>
          <w:rFonts w:asciiTheme="minorHAnsi" w:hAnsiTheme="minorHAnsi" w:cstheme="minorHAnsi"/>
        </w:rPr>
        <w:t>higher levels of</w:t>
      </w:r>
      <w:r w:rsidR="000A270B">
        <w:rPr>
          <w:rFonts w:asciiTheme="minorHAnsi" w:hAnsiTheme="minorHAnsi" w:cstheme="minorHAnsi"/>
        </w:rPr>
        <w:t xml:space="preserve"> </w:t>
      </w:r>
      <w:r w:rsidR="00066A2C">
        <w:rPr>
          <w:rFonts w:asciiTheme="minorHAnsi" w:hAnsiTheme="minorHAnsi" w:cstheme="minorHAnsi"/>
        </w:rPr>
        <w:t xml:space="preserve">socio-economic disadvantage and </w:t>
      </w:r>
      <w:r w:rsidR="008B3369">
        <w:rPr>
          <w:rFonts w:asciiTheme="minorHAnsi" w:hAnsiTheme="minorHAnsi" w:cstheme="minorHAnsi"/>
        </w:rPr>
        <w:t xml:space="preserve">experience </w:t>
      </w:r>
      <w:r w:rsidR="00066A2C">
        <w:rPr>
          <w:rFonts w:asciiTheme="minorHAnsi" w:hAnsiTheme="minorHAnsi" w:cstheme="minorHAnsi"/>
        </w:rPr>
        <w:t xml:space="preserve">health inequalities. For example, research on postpartum </w:t>
      </w:r>
      <w:r w:rsidR="00D660B0">
        <w:rPr>
          <w:rFonts w:asciiTheme="minorHAnsi" w:hAnsiTheme="minorHAnsi" w:cstheme="minorHAnsi"/>
        </w:rPr>
        <w:t>anxiety and depression</w:t>
      </w:r>
      <w:r w:rsidR="00066A2C">
        <w:rPr>
          <w:rFonts w:asciiTheme="minorHAnsi" w:hAnsiTheme="minorHAnsi" w:cstheme="minorHAnsi"/>
        </w:rPr>
        <w:t xml:space="preserve"> shows </w:t>
      </w:r>
      <w:r w:rsidR="00D660B0">
        <w:rPr>
          <w:rFonts w:asciiTheme="minorHAnsi" w:hAnsiTheme="minorHAnsi" w:cstheme="minorHAnsi"/>
        </w:rPr>
        <w:t>more women are affected</w:t>
      </w:r>
      <w:r w:rsidR="00066A2C">
        <w:rPr>
          <w:rFonts w:asciiTheme="minorHAnsi" w:hAnsiTheme="minorHAnsi" w:cstheme="minorHAnsi"/>
        </w:rPr>
        <w:t xml:space="preserve"> in LMIC</w:t>
      </w:r>
      <w:r w:rsidR="004450B6">
        <w:rPr>
          <w:rFonts w:asciiTheme="minorHAnsi" w:hAnsiTheme="minorHAnsi" w:cstheme="minorHAnsi"/>
        </w:rPr>
        <w:t xml:space="preserve"> </w:t>
      </w:r>
      <w:r w:rsidR="00D26FD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{"citationItems":[{"id":"ITEM-1","itemData":{"DOI":"10.2471/BLT.11.091850","ISSN":"15640604","PMID":"22423165","abstract":"Objective To review the evidence about the prevalence and determinants of non-psychotic common perinatal mental disorders (CPMDs) in World Bank categorized low-and lower-middle-income countries. Methods Major databases were searched systematically for English-language publications on the prevalence of non-psychotic CPMDs and on their risk factors and determinants. All study designs were included. Findings Thirteen papers covering 17 lowand lower-middle-income countries provided findings for pregnant women, and 34, for women who had just given birth. Data on disorders in the antenatal period were available for 9 (8%) countries, and on disorders in the postnatal period, for 17 (15%). Weighted mean prevalence was 15.6% (95% confidence interval, CI: 15.4-15.9) antenatally and 19.8% (19.5-20.0) postnatally. Risk factors were: socioeconomic disadvantage (odds ratio [OR] range: 2.1-13.2); unintended pregnancy (1.6-8.8); being younger (2.1-5.4); being unmarried (3.4-5.8); lacking intimate partner empathy and support (2.0-9.4); having hostile in-laws (2.1-4.4); experiencing intimate partner violence (2.11-6.75); having insufficient emotional and practical support (2.8-6.1); in some settings, giving birth to a female (1.8-2.6), and having a history of mental health problems (5.1-5.6). Protective factors were: having more education (relative risk: 0.5; P = 0.03); having a permanent job (OR: 0.64; 95% CI: 0.4-1.0); being of the ethnic majority (OR: 0.2; 95% CI: 0.1-0.8) and having a kind, trustworthy intimate partner (OR: 0.52; 95% CI: 0.3-0.9). Conclusion CPMDs are more prevalent in low-and lower-middle-income countries, particularly among poorer women with gender-based risks or a psychiatric history.","author":[{"dropping-particle":"","family":"Fisher","given":"Jane","non-dropping-particle":"","parse-names":false,"suffix":""},{"dropping-particle":"","family":"Mello","given":"Meena Cabral","non-dropping-particle":"de","parse-names":false,"suffix":""},{"dropping-particle":"","family":"Patel","given":"Vikram","non-dropping-particle":"","parse-names":false,"suffix":""},{"dropping-particle":"","family":"Rahman","given":"Atif","non-dropping-particle":"","parse-names":false,"suffix":""},{"dropping-particle":"","family":"Tran","given":"Thach","non-dropping-particle":"","parse-names":false,"suffix":""},{"dropping-particle":"","family":"Holton","given":"Sara","non-dropping-particle":"","parse-names":false,"suffix":""},{"dropping-particle":"","family":"Holmesf","given":"Wendy","non-dropping-particle":"","parse-names":false,"suffix":""}],"container-title":"Bulletin of the World Health Organization","id":"ITEM-1","issued":{"date-parts":[["2012"]]},"title":"Prevalence and determinants of common perinatal mental disorders in women in low-and lower-middle-income countries: A systematic review","type":"article"},"uris":["http://www.mendeley.com/documents/?uuid=ef035e13-7f90-46ef-be3c-c84e9c42a904","http://www.mendeley.com/documents/?uuid=120d6715-e53f-4a2c-bebf-8bb787dc4afe"]}],"mendeley":{"formattedCitation":"(18)","plainTextFormattedCitation":"(18)","previouslyFormattedCitation":"(18)"},"properties":{"noteIndex":0},"schema":"https://github.com/citation-style-language/schema/raw/master/csl-citation.json"}</w:instrText>
      </w:r>
      <w:r w:rsidR="00D26FDA">
        <w:rPr>
          <w:rFonts w:asciiTheme="minorHAnsi" w:hAnsiTheme="minorHAnsi" w:cstheme="minorHAnsi"/>
        </w:rPr>
        <w:fldChar w:fldCharType="separate"/>
      </w:r>
      <w:r w:rsidR="00770F4A" w:rsidRPr="00770F4A">
        <w:rPr>
          <w:rFonts w:asciiTheme="minorHAnsi" w:hAnsiTheme="minorHAnsi" w:cstheme="minorHAnsi"/>
          <w:noProof/>
        </w:rPr>
        <w:t>(18)</w:t>
      </w:r>
      <w:r w:rsidR="00D26FDA">
        <w:rPr>
          <w:rFonts w:asciiTheme="minorHAnsi" w:hAnsiTheme="minorHAnsi" w:cstheme="minorHAnsi"/>
        </w:rPr>
        <w:fldChar w:fldCharType="end"/>
      </w:r>
      <w:r w:rsidR="00066A2C">
        <w:rPr>
          <w:rFonts w:asciiTheme="minorHAnsi" w:hAnsiTheme="minorHAnsi" w:cstheme="minorHAnsi"/>
        </w:rPr>
        <w:t xml:space="preserve"> and associated with poorer outcomes for the mother and infant</w:t>
      </w:r>
      <w:r w:rsidR="004450B6">
        <w:rPr>
          <w:rFonts w:asciiTheme="minorHAnsi" w:hAnsiTheme="minorHAnsi" w:cstheme="minorHAnsi"/>
        </w:rPr>
        <w:t xml:space="preserve"> </w:t>
      </w:r>
      <w:r w:rsidR="00D26FD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{"citationItems":[{"id":"ITEM-1","itemData":{"DOI":"10.1186/s12884-020-03092-7","ISSN":"14712393","PMID":"32698779","abstract":"Background: Postnatal Depression (PND) is a mood disorder that steals motherhood and affects the health and development of a newborn. While the impact of PND on motherhood and newborn in developed countries are well described, its epidemiology and health consequences in infant is not well known in middle-and low-income countries. The objective of this review was to determine the burden and association of PND with adverse infant health outcomes in low-and middle-income countries. Methods: We searched observational studies written in the English language and conducted in middle-and low-income countries between December 1st, 2007, and December 31st, 2017. The CINHAL, MEDLINE, Emcare, PubMed, Psych Info, and Scopus databases were searched for the following search terms: PND, acute respiratory infection, pneumonia, diarrhea, exclusive breastfeeding, common infant illnesses, and malnutrition. We excluded studies in which the primary outcomes were not measured following a standardized approach. We have meta-analyzed the estimates from primary studies by adjusting for possible publication bias and heterogeneity. The analysis was conducted in Stata 14. The study was registered in PROSPERO protocol number CRD42017082624. Result: Fifty-eight studies on PND prevalence (among 63,293 women) and 17 studies (among 32,454 infants) on infant health outcomes were included. PND prevalence was higher in the low-income countries (Pooled prevalence (PP) = 25.8%; 95%CI: 17.9-33.8%) than in the middle-income countries (PP = 20.8%; 95%CI: 18.4-23.1%) and reached its peak in five to ten weeks after birth. Poor obstetric history and social support, low economic and educational status, and history of exposure to violence were associated with an increased risk of PND. The risk of having adverse infant health outcomes was 31% higher among depressed compared to non-depressed postnatal mothers (Pooled relative risk (PRR) = 1.31; 95%CI: 1.17-1.48). Malnutrition (1.39; 1.21-1.61), non-exclusive breastfeeding (1.55; 1.39-1.74), and common infant illnesses (2.55; 1.41-4.61) were the main adverse health outcomes identified. Conclusions: One in four and one in five postnatal mothers were depressed in low and middle-income countries, respectively. Causes of depression could be explained by social, maternal, and psychological constructs. High risk of adverse infant health outcomes was associated with PND. Timely screening of PND and evidence-based interventions were a pressing need in low and …","author":[{"dropping-particle":"","family":"Dadi","given":"Abel Fekadu","non-dropping-particle":"","parse-names":false,"suffix":""},{"dropping-particle":"","family":"Miller","given":"Emma R.","non-dropping-particle":"","parse-names":false,"suffix":""},{"dropping-particle":"","family":"Mwanri","given":"Lillian","non-dropping-particle":"","parse-names":false,"suffix":""}],"container-title":"BMC Pregnancy and Childbirth","id":"ITEM-1","issued":{"date-parts":[["2020"]]},"title":"Postnatal depression and its association with adverse infant health outcomes in low-and middle-income countries: A systematic review and meta-analysis","type":"article-journal"},"uris":["http://www.mendeley.com/documents/?uuid=db4ed4b8-2748-4f0b-9ca4-babd83e9b8ce","http://www.mendeley.com/documents/?uuid=d97b3973-ca7e-4b3d-9af9-954fbe614517"]}],"mendeley":{"formattedCitation":"(19)","plainTextFormattedCitation":"(19)","previouslyFormattedCitation":"(19)"},"properties":{"noteIndex":0},"schema":"https://github.com/citation-style-language/schema/raw/master/csl-citation.json"}</w:instrText>
      </w:r>
      <w:r w:rsidR="00D26FDA">
        <w:rPr>
          <w:rFonts w:asciiTheme="minorHAnsi" w:hAnsiTheme="minorHAnsi" w:cstheme="minorHAnsi"/>
        </w:rPr>
        <w:fldChar w:fldCharType="separate"/>
      </w:r>
      <w:r w:rsidR="00770F4A" w:rsidRPr="00770F4A">
        <w:rPr>
          <w:rFonts w:asciiTheme="minorHAnsi" w:hAnsiTheme="minorHAnsi" w:cstheme="minorHAnsi"/>
          <w:noProof/>
        </w:rPr>
        <w:t>(19)</w:t>
      </w:r>
      <w:r w:rsidR="00D26FDA">
        <w:rPr>
          <w:rFonts w:asciiTheme="minorHAnsi" w:hAnsiTheme="minorHAnsi" w:cstheme="minorHAnsi"/>
        </w:rPr>
        <w:fldChar w:fldCharType="end"/>
      </w:r>
      <w:r w:rsidR="00D660B0">
        <w:rPr>
          <w:rFonts w:asciiTheme="minorHAnsi" w:hAnsiTheme="minorHAnsi" w:cstheme="minorHAnsi"/>
        </w:rPr>
        <w:t>.</w:t>
      </w:r>
    </w:p>
    <w:p w14:paraId="72F5A168" w14:textId="77777777" w:rsidR="00066A2C" w:rsidRDefault="00066A2C" w:rsidP="007A4617">
      <w:pPr>
        <w:rPr>
          <w:rFonts w:asciiTheme="minorHAnsi" w:hAnsiTheme="minorHAnsi" w:cstheme="minorHAnsi"/>
        </w:rPr>
      </w:pPr>
    </w:p>
    <w:p w14:paraId="15C7994A" w14:textId="273E3297" w:rsidR="00DB3F10" w:rsidRDefault="00066A2C" w:rsidP="00DB3F10">
      <w:pPr>
        <w:rPr>
          <w:rFonts w:asciiTheme="minorHAnsi" w:hAnsiTheme="minorHAnsi" w:cstheme="minorHAnsi"/>
        </w:rPr>
      </w:pPr>
      <w:r>
        <w:rPr>
          <w:rFonts w:asciiTheme="minorHAnsi" w:hAnsiTheme="minorHAnsi" w:cstheme="minorHAnsi"/>
        </w:rPr>
        <w:t xml:space="preserve">It is therefore important to obtain information about the prevalence of postpartum PTSD and comorbid depression in LMIC. </w:t>
      </w:r>
      <w:r w:rsidR="00387740" w:rsidRPr="007A4617">
        <w:rPr>
          <w:rFonts w:asciiTheme="minorHAnsi" w:hAnsiTheme="minorHAnsi" w:cstheme="minorHAnsi"/>
        </w:rPr>
        <w:t>Valid data on the prevalence of birth-related PTSD across the globe are important for many reasons. Clinically, it is important to know the true extent of p</w:t>
      </w:r>
      <w:r w:rsidR="007F6A0A">
        <w:rPr>
          <w:rFonts w:asciiTheme="minorHAnsi" w:hAnsiTheme="minorHAnsi" w:cstheme="minorHAnsi"/>
        </w:rPr>
        <w:t>ostpartum</w:t>
      </w:r>
      <w:r w:rsidR="00387740" w:rsidRPr="007A4617">
        <w:rPr>
          <w:rFonts w:asciiTheme="minorHAnsi" w:hAnsiTheme="minorHAnsi" w:cstheme="minorHAnsi"/>
        </w:rPr>
        <w:t xml:space="preserve"> PTSD to raise awareness and provide appropriate interventions. Economically and politically, accurate estimates of prevalence enable </w:t>
      </w:r>
      <w:r w:rsidR="00B17C8D">
        <w:rPr>
          <w:rFonts w:asciiTheme="minorHAnsi" w:hAnsiTheme="minorHAnsi" w:cstheme="minorHAnsi"/>
        </w:rPr>
        <w:t>researchers and policy makers</w:t>
      </w:r>
      <w:r w:rsidR="00B17C8D" w:rsidRPr="007A4617">
        <w:rPr>
          <w:rFonts w:asciiTheme="minorHAnsi" w:hAnsiTheme="minorHAnsi" w:cstheme="minorHAnsi"/>
        </w:rPr>
        <w:t xml:space="preserve"> </w:t>
      </w:r>
      <w:r w:rsidR="00387740" w:rsidRPr="007A4617">
        <w:rPr>
          <w:rFonts w:asciiTheme="minorHAnsi" w:hAnsiTheme="minorHAnsi" w:cstheme="minorHAnsi"/>
        </w:rPr>
        <w:t xml:space="preserve">to balance the cost of prevention and treatment against the public health consequences. Precise estimates of the prevalence of perinatal PTSD </w:t>
      </w:r>
      <w:r w:rsidR="005C12C4">
        <w:rPr>
          <w:rFonts w:asciiTheme="minorHAnsi" w:hAnsiTheme="minorHAnsi" w:cstheme="minorHAnsi"/>
        </w:rPr>
        <w:t xml:space="preserve">across different countries </w:t>
      </w:r>
      <w:r w:rsidR="00387740" w:rsidRPr="007A4617">
        <w:rPr>
          <w:rFonts w:asciiTheme="minorHAnsi" w:hAnsiTheme="minorHAnsi" w:cstheme="minorHAnsi"/>
        </w:rPr>
        <w:t>are therefore a scientific imperative</w:t>
      </w:r>
      <w:r w:rsidR="004450B6">
        <w:rPr>
          <w:rFonts w:asciiTheme="minorHAnsi" w:hAnsiTheme="minorHAnsi" w:cstheme="minorHAnsi"/>
        </w:rPr>
        <w:t xml:space="preserve"> </w:t>
      </w:r>
      <w:r w:rsidR="00D26FD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{"citationItems":[{"id":"ITEM-1","itemData":{"DOI":"10.1016/j.midw.2017.09.001","ISSN":"02666138","PMID":"28917088","abstract":"Objective: (a) to assess prevalence of depression, anxiety and post-traumatic stress disorder (PTSD) and their comorbidity among women during the perinatal period (b) to examine course of those disorders from pregnancy to 6 months postpartum (c) to determine the rates of new-onset cases at 4-6 weeks and 6 months postpartum. Design: A longitudinal population-based study in which participants completed psychosocial measures of depression, anxiety and PTSD in pregnancy (n = 950), 4-6 weeks (n = 858) and 6 months (n = 829) after birth. Setting: A consecutive sample of pregnant women were recruited from three maternity hospitals in three cities of Turkey: Istanbul, Ankara and Izmir. Measures: Edinburgh Postnatal Depression Scale (EPDS), Hospital Anxiety and Depression Scale (HADS), and Posttraumatic Diagnostic Scale (PDS) were used to assess depression, anxiety and PTSD, respectively. Findings: Depression and PTSD peaked at 4-6 weeks postpartum and then fell at 6 months postpartum, whereas anxiety followed a gradually declining linear-pattern from pregnancy to 6 months postpartum. The prevalence of depression was 14.6% in pregnancy, 32.6% at 4-6 weeks and 18.5% at 6 months postpartum, respectively. The prevalence of PTSD was 5.8% in pregnancy, 11.9% at 4-6 weeks postpartum and 9.2% at 6 months postpartum. Anxiety was highest in pregnancy (29.6%) and then decreased to 24.6% 4-6 weeks after birth and to 16.2% 6 months after birth. New-onset cases were most apparent at 4-6 weeks postpartum: 24.6% for depression; 13.7% for anxiety and 8.9% for PTSD. Key conclusions: A relatively high prevalence of psychological disorders was identified during the perinatal period. Anxiety was most prevalent in pregnancy, and depression and PTSD were highest at 4-6 weeks postpartum. Depression was more common than anxiety 4-6 weeks and 6 months after birth and highly comorbid with anxiety throughout this period. New-onset cases were observed at both 4-6 weeks and 6 months postpartum. Implications: High rates of affective disorders in pregnancy and after birth highlight three main points: first, it is important to have effective perinatal screening to identify women with psychological needs; second, providing early treatment to women experiencing severe psychological problems is essential to ensure psychological well-being of those women and to prevent chronicity; and finally, psychosocial screening and interventions should be offered until at least 6 months after birth to catch n…","author":[{"dropping-particle":"","family":"Dikmen-Yildiz","given":"Pelin","non-dropping-particle":"","parse-names":false,"suffix":""},{"dropping-particle":"","family":"Ayers","given":"Susan","non-dropping-particle":"","parse-names":false,"suffix":""},{"dropping-particle":"","family":"Phillips","given":"Louise","non-dropping-particle":"","parse-names":false,"suffix":""}],"container-title":"Midwifery","id":"ITEM-1","issued":{"date-parts":[["2017"]]},"title":"Depression, anxiety, PTSD and comorbidity in perinatal women in Turkey: A longitudinal population-based study","type":"article-journal"},"uris":["http://www.mendeley.com/documents/?uuid=1e8ecb25-b409-4764-b1f2-f48660df5878","http://www.mendeley.com/documents/?uuid=7013e01c-026b-4c97-ab73-a92366f138aa"]}],"mendeley":{"formattedCitation":"(8)","plainTextFormattedCitation":"(8)","previouslyFormattedCitation":"(8)"},"properties":{"noteIndex":0},"schema":"https://github.com/citation-style-language/schema/raw/master/csl-citation.json"}</w:instrText>
      </w:r>
      <w:r w:rsidR="00D26FDA">
        <w:rPr>
          <w:rFonts w:asciiTheme="minorHAnsi" w:hAnsiTheme="minorHAnsi" w:cstheme="minorHAnsi"/>
        </w:rPr>
        <w:fldChar w:fldCharType="separate"/>
      </w:r>
      <w:r w:rsidR="00770F4A" w:rsidRPr="00770F4A">
        <w:rPr>
          <w:rFonts w:asciiTheme="minorHAnsi" w:hAnsiTheme="minorHAnsi" w:cstheme="minorHAnsi"/>
          <w:noProof/>
        </w:rPr>
        <w:t>(8)</w:t>
      </w:r>
      <w:r w:rsidR="00D26FDA">
        <w:rPr>
          <w:rFonts w:asciiTheme="minorHAnsi" w:hAnsiTheme="minorHAnsi" w:cstheme="minorHAnsi"/>
        </w:rPr>
        <w:fldChar w:fldCharType="end"/>
      </w:r>
      <w:r w:rsidR="004450B6">
        <w:rPr>
          <w:rFonts w:asciiTheme="minorHAnsi" w:hAnsiTheme="minorHAnsi" w:cstheme="minorHAnsi"/>
        </w:rPr>
        <w:t>.</w:t>
      </w:r>
    </w:p>
    <w:p w14:paraId="176CDDD6" w14:textId="77777777" w:rsidR="00DB3F10" w:rsidRDefault="00DB3F10" w:rsidP="00DB3F10">
      <w:pPr>
        <w:rPr>
          <w:rFonts w:asciiTheme="minorHAnsi" w:hAnsiTheme="minorHAnsi" w:cstheme="minorHAnsi"/>
        </w:rPr>
      </w:pPr>
    </w:p>
    <w:p w14:paraId="547713C2" w14:textId="31F2DEC2" w:rsidR="00DB3F10" w:rsidRPr="007A4617" w:rsidRDefault="00DB3F10" w:rsidP="00535237">
      <w:pPr>
        <w:rPr>
          <w:rFonts w:asciiTheme="minorHAnsi" w:hAnsiTheme="minorHAnsi" w:cstheme="minorHAnsi"/>
        </w:rPr>
      </w:pPr>
      <w:r>
        <w:rPr>
          <w:rFonts w:asciiTheme="minorHAnsi" w:hAnsiTheme="minorHAnsi" w:cstheme="minorHAnsi"/>
        </w:rPr>
        <w:t xml:space="preserve">It is also important to examine </w:t>
      </w:r>
      <w:r w:rsidR="0085524E">
        <w:rPr>
          <w:rFonts w:asciiTheme="minorHAnsi" w:hAnsiTheme="minorHAnsi" w:cstheme="minorHAnsi"/>
        </w:rPr>
        <w:t xml:space="preserve">cultural variation in </w:t>
      </w:r>
      <w:r>
        <w:rPr>
          <w:rFonts w:asciiTheme="minorHAnsi" w:hAnsiTheme="minorHAnsi" w:cstheme="minorHAnsi"/>
        </w:rPr>
        <w:t xml:space="preserve">experiences of birth trauma and </w:t>
      </w:r>
      <w:r w:rsidR="0085524E">
        <w:rPr>
          <w:rFonts w:asciiTheme="minorHAnsi" w:hAnsiTheme="minorHAnsi" w:cstheme="minorHAnsi"/>
        </w:rPr>
        <w:t xml:space="preserve">the expression </w:t>
      </w:r>
      <w:r>
        <w:rPr>
          <w:rFonts w:asciiTheme="minorHAnsi" w:hAnsiTheme="minorHAnsi" w:cstheme="minorHAnsi"/>
        </w:rPr>
        <w:t>of</w:t>
      </w:r>
      <w:r w:rsidR="0085524E">
        <w:rPr>
          <w:rFonts w:asciiTheme="minorHAnsi" w:hAnsiTheme="minorHAnsi" w:cstheme="minorHAnsi"/>
        </w:rPr>
        <w:t xml:space="preserve"> PTSD. </w:t>
      </w:r>
      <w:r w:rsidR="007A33DA">
        <w:rPr>
          <w:rFonts w:asciiTheme="minorHAnsi" w:hAnsiTheme="minorHAnsi" w:cstheme="minorHAnsi"/>
        </w:rPr>
        <w:t>Culture</w:t>
      </w:r>
      <w:r w:rsidR="00535237">
        <w:rPr>
          <w:rFonts w:asciiTheme="minorHAnsi" w:hAnsiTheme="minorHAnsi" w:cstheme="minorHAnsi"/>
        </w:rPr>
        <w:t xml:space="preserve"> is </w:t>
      </w:r>
      <w:r w:rsidR="006434AB">
        <w:rPr>
          <w:rFonts w:asciiTheme="minorHAnsi" w:hAnsiTheme="minorHAnsi" w:cstheme="minorHAnsi"/>
        </w:rPr>
        <w:t xml:space="preserve">a </w:t>
      </w:r>
      <w:r w:rsidR="00535237">
        <w:rPr>
          <w:rFonts w:asciiTheme="minorHAnsi" w:hAnsiTheme="minorHAnsi" w:cstheme="minorHAnsi"/>
        </w:rPr>
        <w:t>complex factor</w:t>
      </w:r>
      <w:r w:rsidR="00A64907">
        <w:rPr>
          <w:rFonts w:asciiTheme="minorHAnsi" w:hAnsiTheme="minorHAnsi" w:cstheme="minorHAnsi"/>
        </w:rPr>
        <w:t xml:space="preserve"> that</w:t>
      </w:r>
      <w:r w:rsidR="00535237">
        <w:rPr>
          <w:rFonts w:asciiTheme="minorHAnsi" w:hAnsiTheme="minorHAnsi" w:cstheme="minorHAnsi"/>
        </w:rPr>
        <w:t xml:space="preserve"> </w:t>
      </w:r>
      <w:r w:rsidR="008C7646">
        <w:rPr>
          <w:rFonts w:asciiTheme="minorHAnsi" w:hAnsiTheme="minorHAnsi" w:cstheme="minorHAnsi"/>
        </w:rPr>
        <w:t xml:space="preserve">refers to a </w:t>
      </w:r>
      <w:r w:rsidR="007C4C73">
        <w:rPr>
          <w:rFonts w:asciiTheme="minorHAnsi" w:hAnsiTheme="minorHAnsi" w:cstheme="minorHAnsi"/>
        </w:rPr>
        <w:t>“</w:t>
      </w:r>
      <w:r w:rsidR="008C7646" w:rsidRPr="00A64907">
        <w:rPr>
          <w:rFonts w:asciiTheme="minorHAnsi" w:hAnsiTheme="minorHAnsi" w:cstheme="minorHAnsi"/>
          <w:i/>
        </w:rPr>
        <w:t>group’s thoughts, experiences,</w:t>
      </w:r>
      <w:r w:rsidR="007C4C73" w:rsidRPr="00A64907">
        <w:rPr>
          <w:rFonts w:asciiTheme="minorHAnsi" w:hAnsiTheme="minorHAnsi" w:cstheme="minorHAnsi"/>
          <w:i/>
        </w:rPr>
        <w:t xml:space="preserve"> and</w:t>
      </w:r>
      <w:r w:rsidR="008C7646" w:rsidRPr="00A64907">
        <w:rPr>
          <w:rFonts w:asciiTheme="minorHAnsi" w:hAnsiTheme="minorHAnsi" w:cstheme="minorHAnsi"/>
          <w:i/>
        </w:rPr>
        <w:t xml:space="preserve"> patterns of behaviour and its concepts, values and assumptions about life that guide behaviour</w:t>
      </w:r>
      <w:r w:rsidR="007C4C73">
        <w:rPr>
          <w:rFonts w:asciiTheme="minorHAnsi" w:hAnsiTheme="minorHAnsi" w:cstheme="minorHAnsi"/>
        </w:rPr>
        <w:t>” (</w:t>
      </w:r>
      <w:r w:rsidR="00DC545D">
        <w:rPr>
          <w:rFonts w:asciiTheme="minorHAnsi" w:hAnsiTheme="minorHAnsi" w:cstheme="minorHAnsi"/>
        </w:rPr>
        <w:t xml:space="preserve">Jandt, p. </w:t>
      </w:r>
      <w:r w:rsidR="00C47671">
        <w:rPr>
          <w:rFonts w:asciiTheme="minorHAnsi" w:hAnsiTheme="minorHAnsi" w:cstheme="minorHAnsi"/>
        </w:rPr>
        <w:t>6</w:t>
      </w:r>
      <w:r w:rsidR="00DC545D">
        <w:rPr>
          <w:rFonts w:asciiTheme="minorHAnsi" w:hAnsiTheme="minorHAnsi" w:cstheme="minorHAnsi"/>
        </w:rPr>
        <w:t>)</w:t>
      </w:r>
      <w:r w:rsidR="004450B6">
        <w:rPr>
          <w:rFonts w:asciiTheme="minorHAnsi" w:hAnsiTheme="minorHAnsi" w:cstheme="minorHAnsi"/>
        </w:rPr>
        <w:t xml:space="preserve"> </w:t>
      </w:r>
      <w:r w:rsidR="004E7C26">
        <w:rPr>
          <w:rFonts w:asciiTheme="minorHAnsi" w:hAnsiTheme="minorHAnsi" w:cstheme="minorHAnsi"/>
        </w:rPr>
        <w:fldChar w:fldCharType="begin" w:fldLock="1"/>
      </w:r>
      <w:r w:rsidR="00F453E9">
        <w:rPr>
          <w:rFonts w:asciiTheme="minorHAnsi" w:hAnsiTheme="minorHAnsi" w:cstheme="minorHAnsi"/>
        </w:rPr>
        <w:instrText>ADDIN CSL_CITATION {"citationItems":[{"id":"ITEM-1","itemData":{"ISBN":"9781452203409","ISSN":"01471767","abstract":"Please note that this material is for use ONLY by students registered on the course of study as stated in the section below. All other staff and students are only entitled to browse the material and should not download and/or print out a copy. What You Can Learn From This Chapter Cultural dimensions and examples of countries Cultural dimensions important to understanding Japan Cultural dimensions important to understanding China I n 1980, the Dutch management researcher Geert Hofstede first published the results of his study of more than 100,000 employees of the multinational IBM in 40 countries (Hofstede, 1980,1983,1984,1991, 1997,2001). Hofstede was attempting to locate value dimensions across which cultures vary. His dimensions have been frequently used to describe cultures. Hofstede identified four dimensions that he labeled individualism, masculinity, power distance, and uncertainty avoidance. His individualism-collectivism dimen-sion describes cultures from loosely structured to tightly integrated. The masculinity-femininity dimension describes how a culture's dominant values are assertive or nurturing. Power distance refers to the distribution of influence within a culture. And uncertainty avoidance reflects a culture's tolerance of ambiguity and accep-tance of risk. Hofstede and Bond (1984; also see Chinese Culture Connection, 1987) iden-tified a fifth dimension, a Confucian dynamism labeled long-term orientation versus short-term orientation to life. The Confucian dynamism dimension describes cultures that range from short-term values with respect for tradition and reciprocity in social relations to long-term values with persistence and ordering relationships by status.","author":[{"dropping-particle":"","family":"Jandt","given":"Fred Edmund","non-dropping-particle":"","parse-names":false,"suffix":""}],"container-title":"An Introduction to Intercultural Communication","id":"ITEM-1","issued":{"date-parts":[["2007"]]},"title":"An introduction to intercultural communication: identities in a global community","type":"article-journal"},"uris":["http://www.mendeley.com/documents/?uuid=744c60cf-9990-4d41-be22-9a417edfa670","http://www.mendeley.com/documents/?uuid=b60fbacf-a682-4300-933a-d03dd810018b"]}],"mendeley":{"formattedCitation":"(20)","plainTextFormattedCitation":"(20)","previouslyFormattedCitation":"(20)"},"properties":{"noteIndex":0},"schema":"https://github.com/citation-style-language/schema/raw/master/csl-citation.json"}</w:instrText>
      </w:r>
      <w:r w:rsidR="004E7C26">
        <w:rPr>
          <w:rFonts w:asciiTheme="minorHAnsi" w:hAnsiTheme="minorHAnsi" w:cstheme="minorHAnsi"/>
        </w:rPr>
        <w:fldChar w:fldCharType="separate"/>
      </w:r>
      <w:r w:rsidR="00770F4A" w:rsidRPr="00770F4A">
        <w:rPr>
          <w:rFonts w:asciiTheme="minorHAnsi" w:hAnsiTheme="minorHAnsi" w:cstheme="minorHAnsi"/>
          <w:noProof/>
        </w:rPr>
        <w:t>(20)</w:t>
      </w:r>
      <w:r w:rsidR="004E7C26">
        <w:rPr>
          <w:rFonts w:asciiTheme="minorHAnsi" w:hAnsiTheme="minorHAnsi" w:cstheme="minorHAnsi"/>
        </w:rPr>
        <w:fldChar w:fldCharType="end"/>
      </w:r>
      <w:r w:rsidR="00C47671">
        <w:rPr>
          <w:rFonts w:asciiTheme="minorHAnsi" w:hAnsiTheme="minorHAnsi" w:cstheme="minorHAnsi"/>
        </w:rPr>
        <w:t>. Cultur</w:t>
      </w:r>
      <w:r w:rsidR="004E0C4F">
        <w:rPr>
          <w:rFonts w:asciiTheme="minorHAnsi" w:hAnsiTheme="minorHAnsi" w:cstheme="minorHAnsi"/>
        </w:rPr>
        <w:t>e</w:t>
      </w:r>
      <w:r w:rsidR="008C7646">
        <w:rPr>
          <w:rFonts w:asciiTheme="minorHAnsi" w:hAnsiTheme="minorHAnsi" w:cstheme="minorHAnsi"/>
        </w:rPr>
        <w:t xml:space="preserve"> </w:t>
      </w:r>
      <w:r w:rsidR="004E0C4F">
        <w:rPr>
          <w:rFonts w:asciiTheme="minorHAnsi" w:hAnsiTheme="minorHAnsi" w:cstheme="minorHAnsi"/>
        </w:rPr>
        <w:t>varies both across</w:t>
      </w:r>
      <w:r w:rsidR="00A64907">
        <w:rPr>
          <w:rFonts w:asciiTheme="minorHAnsi" w:hAnsiTheme="minorHAnsi" w:cstheme="minorHAnsi"/>
        </w:rPr>
        <w:t xml:space="preserve"> countries</w:t>
      </w:r>
      <w:r w:rsidR="004E0C4F">
        <w:rPr>
          <w:rFonts w:asciiTheme="minorHAnsi" w:hAnsiTheme="minorHAnsi" w:cstheme="minorHAnsi"/>
        </w:rPr>
        <w:t xml:space="preserve"> and within countries</w:t>
      </w:r>
      <w:r w:rsidR="00A64907">
        <w:rPr>
          <w:rFonts w:asciiTheme="minorHAnsi" w:hAnsiTheme="minorHAnsi" w:cstheme="minorHAnsi"/>
        </w:rPr>
        <w:t>, as it can be affected by factors such as race, religion, gender etc</w:t>
      </w:r>
      <w:r w:rsidR="004E0C4F">
        <w:rPr>
          <w:rFonts w:asciiTheme="minorHAnsi" w:hAnsiTheme="minorHAnsi" w:cstheme="minorHAnsi"/>
        </w:rPr>
        <w:t xml:space="preserve">. </w:t>
      </w:r>
      <w:r>
        <w:rPr>
          <w:rFonts w:asciiTheme="minorHAnsi" w:hAnsiTheme="minorHAnsi" w:cstheme="minorHAnsi"/>
        </w:rPr>
        <w:t xml:space="preserve">The concept of </w:t>
      </w:r>
      <w:r w:rsidR="0085524E">
        <w:rPr>
          <w:rFonts w:asciiTheme="minorHAnsi" w:hAnsiTheme="minorHAnsi" w:cstheme="minorHAnsi"/>
        </w:rPr>
        <w:t xml:space="preserve">PTSD has been criticised as being </w:t>
      </w:r>
      <w:r w:rsidR="0085524E" w:rsidRPr="007A4617">
        <w:rPr>
          <w:rFonts w:asciiTheme="minorHAnsi" w:hAnsiTheme="minorHAnsi" w:cstheme="minorHAnsi"/>
        </w:rPr>
        <w:t>a culturally constructed syndrome</w:t>
      </w:r>
      <w:r w:rsidR="0085524E">
        <w:rPr>
          <w:rFonts w:asciiTheme="minorHAnsi" w:hAnsiTheme="minorHAnsi" w:cstheme="minorHAnsi"/>
        </w:rPr>
        <w:t>,</w:t>
      </w:r>
      <w:r w:rsidR="0085524E" w:rsidRPr="007A4617">
        <w:rPr>
          <w:rFonts w:asciiTheme="minorHAnsi" w:hAnsiTheme="minorHAnsi" w:cstheme="minorHAnsi"/>
        </w:rPr>
        <w:t xml:space="preserve"> present predominately in industrialized countries of the 20th century</w:t>
      </w:r>
      <w:r w:rsidR="00770F4A">
        <w:rPr>
          <w:rFonts w:asciiTheme="minorHAnsi" w:hAnsiTheme="minorHAnsi" w:cstheme="minorHAnsi"/>
        </w:rPr>
        <w:t xml:space="preserve"> </w:t>
      </w:r>
      <w:r w:rsidR="00EA7D4E">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{"citationItems":[{"id":"ITEM-1","itemData":{"DOI":"10.1016/j.cpr.2012.10.005","ISSN":"02727358","PMID":"23159328","abstract":"Conditional risk for Posttraumatic Stress Disorder (PTSD)-defined as prevalence, onset, persistence, or severity of PTSD after traumatic exposure-appears to be higher among Latinos relative to non-Latinos after accounting for sociodemographic factors. This systematic review focuses on differences in conditional risk for PTSD between Latinos and non-Latinos (White, Black, or combined) and across Latino subgroups in studies that adjust for trauma exposure. We discuss methodological characteristics of existing articles and sociocultural explanatory factors. Electronic bibliographic searches were conducted for English-language articles published in peer-reviewed journals between 1991 and 2012. We followed the Preferred Reporting Items for Systematic Reviews and Meta-Analyses guidelines. Twenty-eight articles met inclusion criteria. Consistent support was found for elevated rates of PTSD onset and PTSD severity among Latinos relative to non-Latino Whites. The evidence on racial/ethnic differences in conditional risk for PTSD prevalence and PTSD persistence is mixed. Twenty-four articles evaluated sociocultural explanations, with the strongest support found for racial/ethnic variation in peri-traumatic responses and structure of PTSD. There were also consistent main effects for social disadvantage in studies that simultaneously adjusted for effects of race/ethnicity. Future research should use theoretically-driven models to formally test for interactions between sociocultural factors, race/ethnicity, and PTSD probability. © 2012 Elsevier Ltd.","author":[{"dropping-particle":"","family":"Alcántara","given":"Carmela","non-dropping-particle":"","parse-names":false,"suffix":""},{"dropping-particle":"","family":"Casement","given":"Melynda D.","non-dropping-particle":"","parse-names":false,"suffix":""},{"dropping-particle":"","family":"Lewis-Fernández","given":"Roberto","non-dropping-particle":"","parse-names":false,"suffix":""}],"container-title":"Clinical Psychology Review","id":"ITEM-1","issued":{"date-parts":[["2013"]]},"title":"Conditional risk for PTSD among Latinos: A systematic review of racial/ethnic differences and sociocultural explanations","type":"article"},"uris":["http://www.mendeley.com/documents/?uuid=3be3d056-7c6b-4841-a12e-4945e30ba1f8","http://www.mendeley.com/documents/?uuid=37d5c8e1-30b6-40ec-ab15-ec4da4e58fb3"]}],"mendeley":{"formattedCitation":"(21)","plainTextFormattedCitation":"(21)","previouslyFormattedCitation":"(21)"},"properties":{"noteIndex":0},"schema":"https://github.com/citation-style-language/schema/raw/master/csl-citation.json"}</w:instrText>
      </w:r>
      <w:r w:rsidR="00EA7D4E">
        <w:rPr>
          <w:rFonts w:asciiTheme="minorHAnsi" w:hAnsiTheme="minorHAnsi" w:cstheme="minorHAnsi"/>
        </w:rPr>
        <w:fldChar w:fldCharType="separate"/>
      </w:r>
      <w:r w:rsidR="00770F4A" w:rsidRPr="00770F4A">
        <w:rPr>
          <w:rFonts w:asciiTheme="minorHAnsi" w:hAnsiTheme="minorHAnsi" w:cstheme="minorHAnsi"/>
          <w:noProof/>
        </w:rPr>
        <w:t>(21)</w:t>
      </w:r>
      <w:r w:rsidR="00EA7D4E">
        <w:rPr>
          <w:rFonts w:asciiTheme="minorHAnsi" w:hAnsiTheme="minorHAnsi" w:cstheme="minorHAnsi"/>
        </w:rPr>
        <w:fldChar w:fldCharType="end"/>
      </w:r>
      <w:r w:rsidR="00D660B0">
        <w:rPr>
          <w:rFonts w:asciiTheme="minorHAnsi" w:hAnsiTheme="minorHAnsi" w:cstheme="minorHAnsi"/>
        </w:rPr>
        <w:t>.</w:t>
      </w:r>
      <w:r w:rsidR="0085524E" w:rsidRPr="007A4617">
        <w:rPr>
          <w:rFonts w:asciiTheme="minorHAnsi" w:hAnsiTheme="minorHAnsi" w:cstheme="minorHAnsi"/>
        </w:rPr>
        <w:t xml:space="preserve"> </w:t>
      </w:r>
      <w:r>
        <w:rPr>
          <w:rFonts w:asciiTheme="minorHAnsi" w:hAnsiTheme="minorHAnsi" w:cstheme="minorHAnsi"/>
        </w:rPr>
        <w:t>Cross-cultural research</w:t>
      </w:r>
      <w:r w:rsidRPr="007A4617">
        <w:rPr>
          <w:rFonts w:asciiTheme="minorHAnsi" w:hAnsiTheme="minorHAnsi" w:cstheme="minorHAnsi"/>
        </w:rPr>
        <w:t xml:space="preserve"> </w:t>
      </w:r>
      <w:r>
        <w:rPr>
          <w:rFonts w:asciiTheme="minorHAnsi" w:hAnsiTheme="minorHAnsi" w:cstheme="minorHAnsi"/>
        </w:rPr>
        <w:t xml:space="preserve">in non-postpartum populations </w:t>
      </w:r>
      <w:r w:rsidRPr="007A4617">
        <w:rPr>
          <w:rFonts w:asciiTheme="minorHAnsi" w:hAnsiTheme="minorHAnsi" w:cstheme="minorHAnsi"/>
        </w:rPr>
        <w:t>suggests that</w:t>
      </w:r>
      <w:r>
        <w:rPr>
          <w:rFonts w:asciiTheme="minorHAnsi" w:hAnsiTheme="minorHAnsi" w:cstheme="minorHAnsi"/>
        </w:rPr>
        <w:t xml:space="preserve"> the </w:t>
      </w:r>
      <w:r w:rsidRPr="008911C9">
        <w:rPr>
          <w:rFonts w:asciiTheme="minorHAnsi" w:hAnsiTheme="minorHAnsi" w:cstheme="minorHAnsi"/>
        </w:rPr>
        <w:t>prevalence and symptoms of PTSD depend in part on cultural factors</w:t>
      </w:r>
      <w:r w:rsidR="00A71ACD" w:rsidRPr="008911C9">
        <w:rPr>
          <w:rFonts w:asciiTheme="minorHAnsi" w:hAnsiTheme="minorHAnsi" w:cstheme="minorHAnsi"/>
        </w:rPr>
        <w:t xml:space="preserve">. For example, what is deemed as a traumatic event is partly cultural, symptoms shown by </w:t>
      </w:r>
      <w:r w:rsidR="00927D2F" w:rsidRPr="008911C9">
        <w:rPr>
          <w:rFonts w:asciiTheme="minorHAnsi" w:hAnsiTheme="minorHAnsi" w:cstheme="minorHAnsi"/>
        </w:rPr>
        <w:t>those with PTSD vary across different cultures</w:t>
      </w:r>
      <w:r w:rsidR="008911C9" w:rsidRPr="008911C9">
        <w:rPr>
          <w:rFonts w:asciiTheme="minorHAnsi" w:hAnsiTheme="minorHAnsi" w:cstheme="minorHAnsi"/>
        </w:rPr>
        <w:t>, as do strategies to cope with such symptoms</w:t>
      </w:r>
      <w:r w:rsidR="004450B6">
        <w:rPr>
          <w:rFonts w:asciiTheme="minorHAnsi" w:hAnsiTheme="minorHAnsi" w:cstheme="minorHAnsi"/>
        </w:rPr>
        <w:t xml:space="preserve"> </w:t>
      </w:r>
      <w:r w:rsidR="00EA7D4E">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{"citationItems":[{"id":"ITEM-1","itemData":{"DOI":"10.3389/fpsyg.2019.02528","ISSN":"16641078","abstract":"As clinical-psychological scientists and practitioners increasingly work with diverse populations of traumatized people, it becomes increasingly important to attend to cultural models that influence the ways in which people understand and describe their responses to trauma. This paper focuses on potential uses of the concept of cultural script in this domain. Originally described by cognitive psychologists in the 1980s, scripts refer to specific behavioral and experiential sequences of elements such as thoughts, memories, attention patterns, bodily sensations, sleep abnormalities, emotions and affective expressions, motivation, coping attempts, and ritualized behaviors that are relevant to posttraumatic adjustment. We differentiate between experiences of traumatic stress that are scripted (e.g., cultural explanations are available) versus unscripted. Further characteristics such as script tracks, the effect of script interruptions, and contextual fit of scripts with other cultural models are also described. We consider examples of traumatic stress associated with war and organized, sexualized violence from “Western” and “non-Western” world regions. The concluding part of this review describes a number of possibilities for methodological approaches to assessment of cultural scripts. Capturing central elements of the script(s) of trauma would aid psychological researchers and clinicians in understanding the experiences of trauma in cultural context, which could ultimately lead to better clinical service opportunities worldwide.","author":[{"dropping-particle":"","family":"Chentsova-Dutton","given":"Yulia","non-dropping-particle":"","parse-names":false,"suffix":""},{"dropping-particle":"","family":"Maercker","given":"Andreas","non-dropping-particle":"","parse-names":false,"suffix":""}],"container-title":"Frontiers in Psychology","id":"ITEM-1","issued":{"date-parts":[["2019"]]},"title":"Cultural Scripts of Traumatic Stress: Outline, Illustrations, and Research Opportunities","type":"article-journal"},"uris":["http://www.mendeley.com/documents/?uuid=463aa0a4-5fdb-41fe-b307-ec5c26cc725f","http://www.mendeley.com/documents/?uuid=ae89f7e8-99ce-4cc4-a614-c5750e8864a3"]}],"mendeley":{"formattedCitation":"(22)","plainTextFormattedCitation":"(22)","previouslyFormattedCitation":"(22)"},"properties":{"noteIndex":0},"schema":"https://github.com/citation-style-language/schema/raw/master/csl-citation.json"}</w:instrText>
      </w:r>
      <w:r w:rsidR="00EA7D4E">
        <w:rPr>
          <w:rFonts w:asciiTheme="minorHAnsi" w:hAnsiTheme="minorHAnsi" w:cstheme="minorHAnsi"/>
        </w:rPr>
        <w:fldChar w:fldCharType="separate"/>
      </w:r>
      <w:r w:rsidR="00770F4A" w:rsidRPr="00770F4A">
        <w:rPr>
          <w:rFonts w:asciiTheme="minorHAnsi" w:hAnsiTheme="minorHAnsi" w:cstheme="minorHAnsi"/>
          <w:noProof/>
        </w:rPr>
        <w:t>(22)</w:t>
      </w:r>
      <w:r w:rsidR="00EA7D4E">
        <w:rPr>
          <w:rFonts w:asciiTheme="minorHAnsi" w:hAnsiTheme="minorHAnsi" w:cstheme="minorHAnsi"/>
        </w:rPr>
        <w:fldChar w:fldCharType="end"/>
      </w:r>
      <w:r w:rsidR="00A64907">
        <w:rPr>
          <w:rFonts w:asciiTheme="minorHAnsi" w:hAnsiTheme="minorHAnsi" w:cstheme="minorHAnsi"/>
        </w:rPr>
        <w:t>.</w:t>
      </w:r>
      <w:r w:rsidRPr="007A4617">
        <w:rPr>
          <w:rFonts w:asciiTheme="minorHAnsi" w:hAnsiTheme="minorHAnsi" w:cstheme="minorHAnsi"/>
        </w:rPr>
        <w:t xml:space="preserve"> </w:t>
      </w:r>
      <w:r>
        <w:rPr>
          <w:rFonts w:asciiTheme="minorHAnsi" w:hAnsiTheme="minorHAnsi" w:cstheme="minorHAnsi"/>
        </w:rPr>
        <w:t>V</w:t>
      </w:r>
      <w:r w:rsidRPr="007A4617">
        <w:rPr>
          <w:rFonts w:asciiTheme="minorHAnsi" w:hAnsiTheme="minorHAnsi" w:cstheme="minorHAnsi"/>
        </w:rPr>
        <w:t xml:space="preserve">ariability in </w:t>
      </w:r>
      <w:r>
        <w:rPr>
          <w:rFonts w:asciiTheme="minorHAnsi" w:hAnsiTheme="minorHAnsi" w:cstheme="minorHAnsi"/>
        </w:rPr>
        <w:t>symptom presentations</w:t>
      </w:r>
      <w:r w:rsidRPr="007A4617">
        <w:rPr>
          <w:rFonts w:asciiTheme="minorHAnsi" w:hAnsiTheme="minorHAnsi" w:cstheme="minorHAnsi"/>
        </w:rPr>
        <w:t xml:space="preserve"> s</w:t>
      </w:r>
      <w:r>
        <w:rPr>
          <w:rFonts w:asciiTheme="minorHAnsi" w:hAnsiTheme="minorHAnsi" w:cstheme="minorHAnsi"/>
        </w:rPr>
        <w:t>how</w:t>
      </w:r>
      <w:r w:rsidR="00A64907">
        <w:rPr>
          <w:rFonts w:asciiTheme="minorHAnsi" w:hAnsiTheme="minorHAnsi" w:cstheme="minorHAnsi"/>
        </w:rPr>
        <w:t>s</w:t>
      </w:r>
      <w:r>
        <w:rPr>
          <w:rFonts w:asciiTheme="minorHAnsi" w:hAnsiTheme="minorHAnsi" w:cstheme="minorHAnsi"/>
        </w:rPr>
        <w:t xml:space="preserve"> there is </w:t>
      </w:r>
      <w:r w:rsidRPr="007A4617">
        <w:rPr>
          <w:rFonts w:asciiTheme="minorHAnsi" w:hAnsiTheme="minorHAnsi" w:cstheme="minorHAnsi"/>
        </w:rPr>
        <w:t xml:space="preserve">a need for </w:t>
      </w:r>
      <w:r>
        <w:rPr>
          <w:rFonts w:asciiTheme="minorHAnsi" w:hAnsiTheme="minorHAnsi" w:cstheme="minorHAnsi"/>
        </w:rPr>
        <w:t xml:space="preserve">further </w:t>
      </w:r>
      <w:r w:rsidRPr="007A4617">
        <w:rPr>
          <w:rFonts w:asciiTheme="minorHAnsi" w:hAnsiTheme="minorHAnsi" w:cstheme="minorHAnsi"/>
        </w:rPr>
        <w:t xml:space="preserve">research in </w:t>
      </w:r>
      <w:r>
        <w:rPr>
          <w:rFonts w:asciiTheme="minorHAnsi" w:hAnsiTheme="minorHAnsi" w:cstheme="minorHAnsi"/>
        </w:rPr>
        <w:t>relation to factors such as</w:t>
      </w:r>
      <w:r w:rsidRPr="007A4617">
        <w:rPr>
          <w:rFonts w:asciiTheme="minorHAnsi" w:hAnsiTheme="minorHAnsi" w:cstheme="minorHAnsi"/>
        </w:rPr>
        <w:t xml:space="preserve"> the relative salience of avoidance/numbing symptoms</w:t>
      </w:r>
      <w:r>
        <w:rPr>
          <w:rFonts w:asciiTheme="minorHAnsi" w:hAnsiTheme="minorHAnsi" w:cstheme="minorHAnsi"/>
        </w:rPr>
        <w:t>;</w:t>
      </w:r>
      <w:r w:rsidRPr="007A4617">
        <w:rPr>
          <w:rFonts w:asciiTheme="minorHAnsi" w:hAnsiTheme="minorHAnsi" w:cstheme="minorHAnsi"/>
        </w:rPr>
        <w:t xml:space="preserve"> the role of the interpretation of trauma‐caused symptoms in shaping symptomatology</w:t>
      </w:r>
      <w:r>
        <w:rPr>
          <w:rFonts w:asciiTheme="minorHAnsi" w:hAnsiTheme="minorHAnsi" w:cstheme="minorHAnsi"/>
        </w:rPr>
        <w:t>;</w:t>
      </w:r>
      <w:r w:rsidRPr="007A4617">
        <w:rPr>
          <w:rFonts w:asciiTheme="minorHAnsi" w:hAnsiTheme="minorHAnsi" w:cstheme="minorHAnsi"/>
        </w:rPr>
        <w:t xml:space="preserve"> and the prevalence of somatic symptoms</w:t>
      </w:r>
      <w:r w:rsidR="004450B6">
        <w:rPr>
          <w:rFonts w:asciiTheme="minorHAnsi" w:hAnsiTheme="minorHAnsi" w:cstheme="minorHAnsi"/>
        </w:rPr>
        <w:t xml:space="preserve"> </w:t>
      </w:r>
      <w:r w:rsidR="00EA7D4E">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{"citationItems":[{"id":"ITEM-1","itemData":{"DOI":"10.1002/da.20753","ISSN":"10914269","PMID":"21910185","abstract":"Background: There is considerable debate about the cross-cultural applicability of the posttraumatic stress disorder (PTSD) category as currently specified. Concerns include the possible status of PTSD as a Western culture-bound disorder and the validity of individual items and criteria thresholds. This review examines various types of cross-cultural validity of the PTSD criteria as defined in DSM-IV-TR, and presents options and preliminary recommendations to be considered for DSM-5. Methods: Searches were conducted of the mental health literature, particularly since 1994, regarding cultural-, race-, or ethnicity-related factors that might limit the universal applicability of the diagnostic criteria of PTSD in DSM-IV-TR and the possible criteria for DSM-5. Results: Substantial evidence of the cross-cultural validity of PTSD was found. However, evidence of cross-cultural variability in certain areas suggests the need for further research: the relative salience of avoidance/numbing symptoms, the role of the interpretation of trauma-caused symptoms in shaping symptomatology, and the prevalence of somatic symptoms. This review also indicates the need to modify certain criteria, such as the items on distressing dreams and on foreshortened future, to increase their cross-cultural applicability. Text additions are suggested to increase the applicability of the manual across cultural contexts: specifying that cultural syndromes-such as those indicated in the DSM-IV-TR Glossary-may be a prominent part of the trauma response in certain cultures, and that those syndromes may influence PTSD symptom salience and comorbidity. Conclusions: The DSM-IV-TR PTSD category demonstrates various types of validity. Criteria modification and textual clarifications are suggested to further improve its cross-cultural applicability. Depression and Anxiety, 2011. © 2010 Wiley-Liss, 1Inc.","author":[{"dropping-particle":"","family":"Hinton","given":"Devon E.","non-dropping-particle":"","parse-names":false,"suffix":""},{"dropping-particle":"","family":"Lewis-Fernández","given":"Roberto","non-dropping-particle":"","parse-names":false,"suffix":""}],"container-title":"Depression and Anxiety","id":"ITEM-1","issued":{"date-parts":[["2011"]]},"title":"The cross-cultural validity of posttraumatic stress disorder: Implications for DSM-5","type":"article"},"uris":["http://www.mendeley.com/documents/?uuid=f26014cf-786d-4f78-a682-2e2f8d455592","http://www.mendeley.com/documents/?uuid=f89d138b-4764-4a94-9c4c-2ceec69aeb31"]}],"mendeley":{"formattedCitation":"(23)","plainTextFormattedCitation":"(23)","previouslyFormattedCitation":"(23)"},"properties":{"noteIndex":0},"schema":"https://github.com/citation-style-language/schema/raw/master/csl-citation.json"}</w:instrText>
      </w:r>
      <w:r w:rsidR="00EA7D4E">
        <w:rPr>
          <w:rFonts w:asciiTheme="minorHAnsi" w:hAnsiTheme="minorHAnsi" w:cstheme="minorHAnsi"/>
        </w:rPr>
        <w:fldChar w:fldCharType="separate"/>
      </w:r>
      <w:r w:rsidR="00770F4A" w:rsidRPr="00770F4A">
        <w:rPr>
          <w:rFonts w:asciiTheme="minorHAnsi" w:hAnsiTheme="minorHAnsi" w:cstheme="minorHAnsi"/>
          <w:noProof/>
        </w:rPr>
        <w:t>(23)</w:t>
      </w:r>
      <w:r w:rsidR="00EA7D4E">
        <w:rPr>
          <w:rFonts w:asciiTheme="minorHAnsi" w:hAnsiTheme="minorHAnsi" w:cstheme="minorHAnsi"/>
        </w:rPr>
        <w:fldChar w:fldCharType="end"/>
      </w:r>
    </w:p>
    <w:p w14:paraId="773DE406" w14:textId="77777777" w:rsidR="00DB3F10" w:rsidRDefault="00DB3F10" w:rsidP="00DB3F10">
      <w:pPr>
        <w:rPr>
          <w:rFonts w:asciiTheme="minorHAnsi" w:hAnsiTheme="minorHAnsi" w:cstheme="minorHAnsi"/>
        </w:rPr>
      </w:pPr>
    </w:p>
    <w:p w14:paraId="09816CF9" w14:textId="7930E20E" w:rsidR="007F6A0A" w:rsidRPr="007F6A0A" w:rsidRDefault="007F6A0A" w:rsidP="007A4617">
      <w:pPr>
        <w:rPr>
          <w:rFonts w:asciiTheme="minorHAnsi" w:hAnsiTheme="minorHAnsi" w:cstheme="minorHAnsi"/>
          <w:b/>
        </w:rPr>
      </w:pPr>
      <w:proofErr w:type="spellStart"/>
      <w:r>
        <w:rPr>
          <w:rFonts w:asciiTheme="minorHAnsi" w:hAnsiTheme="minorHAnsi" w:cstheme="minorHAnsi"/>
          <w:b/>
        </w:rPr>
        <w:t>Etiology</w:t>
      </w:r>
      <w:proofErr w:type="spellEnd"/>
      <w:r>
        <w:rPr>
          <w:rFonts w:asciiTheme="minorHAnsi" w:hAnsiTheme="minorHAnsi" w:cstheme="minorHAnsi"/>
          <w:b/>
        </w:rPr>
        <w:t xml:space="preserve"> of birth trauma and PTSD</w:t>
      </w:r>
    </w:p>
    <w:p w14:paraId="5A48B9D1" w14:textId="0A1A7FF6" w:rsidR="007F6A0A" w:rsidRPr="007A4617" w:rsidRDefault="007F6A0A" w:rsidP="007F6A0A">
      <w:pPr>
        <w:rPr>
          <w:rFonts w:asciiTheme="minorHAnsi" w:hAnsiTheme="minorHAnsi" w:cstheme="minorHAnsi"/>
          <w:shd w:val="clear" w:color="auto" w:fill="FFFFFF"/>
          <w:rtl/>
        </w:rPr>
      </w:pPr>
      <w:r>
        <w:rPr>
          <w:rFonts w:asciiTheme="minorHAnsi" w:hAnsiTheme="minorHAnsi" w:cstheme="minorHAnsi"/>
          <w:shd w:val="clear" w:color="auto" w:fill="FFFFFF"/>
        </w:rPr>
        <w:t>M</w:t>
      </w:r>
      <w:r w:rsidRPr="007A4617">
        <w:rPr>
          <w:rFonts w:asciiTheme="minorHAnsi" w:hAnsiTheme="minorHAnsi" w:cstheme="minorHAnsi"/>
          <w:shd w:val="clear" w:color="auto" w:fill="FFFFFF"/>
        </w:rPr>
        <w:t>eta-analys</w:t>
      </w:r>
      <w:r>
        <w:rPr>
          <w:rFonts w:asciiTheme="minorHAnsi" w:hAnsiTheme="minorHAnsi" w:cstheme="minorHAnsi"/>
          <w:shd w:val="clear" w:color="auto" w:fill="FFFFFF"/>
        </w:rPr>
        <w:t>e</w:t>
      </w:r>
      <w:r w:rsidRPr="007A4617">
        <w:rPr>
          <w:rFonts w:asciiTheme="minorHAnsi" w:hAnsiTheme="minorHAnsi" w:cstheme="minorHAnsi"/>
          <w:shd w:val="clear" w:color="auto" w:fill="FFFFFF"/>
        </w:rPr>
        <w:t xml:space="preserve">s of </w:t>
      </w:r>
      <w:r w:rsidR="00E07701">
        <w:rPr>
          <w:rFonts w:asciiTheme="minorHAnsi" w:hAnsiTheme="minorHAnsi" w:cstheme="minorHAnsi"/>
          <w:shd w:val="clear" w:color="auto" w:fill="FFFFFF"/>
        </w:rPr>
        <w:t>factors associated with</w:t>
      </w:r>
      <w:r>
        <w:rPr>
          <w:rFonts w:asciiTheme="minorHAnsi" w:hAnsiTheme="minorHAnsi" w:cstheme="minorHAnsi"/>
          <w:shd w:val="clear" w:color="auto" w:fill="FFFFFF"/>
        </w:rPr>
        <w:t xml:space="preserve"> postpartum </w:t>
      </w:r>
      <w:r w:rsidRPr="007A4617">
        <w:rPr>
          <w:rFonts w:asciiTheme="minorHAnsi" w:hAnsiTheme="minorHAnsi" w:cstheme="minorHAnsi"/>
          <w:shd w:val="clear" w:color="auto" w:fill="FFFFFF"/>
        </w:rPr>
        <w:t xml:space="preserve">PTSD </w:t>
      </w:r>
      <w:r>
        <w:rPr>
          <w:rFonts w:asciiTheme="minorHAnsi" w:hAnsiTheme="minorHAnsi" w:cstheme="minorHAnsi"/>
          <w:shd w:val="clear" w:color="auto" w:fill="FFFFFF"/>
        </w:rPr>
        <w:t xml:space="preserve">have identified a number of vulnerability </w:t>
      </w:r>
      <w:r w:rsidR="00E07701">
        <w:rPr>
          <w:rFonts w:asciiTheme="minorHAnsi" w:hAnsiTheme="minorHAnsi" w:cstheme="minorHAnsi"/>
          <w:shd w:val="clear" w:color="auto" w:fill="FFFFFF"/>
        </w:rPr>
        <w:t xml:space="preserve">and risk </w:t>
      </w:r>
      <w:r>
        <w:rPr>
          <w:rFonts w:asciiTheme="minorHAnsi" w:hAnsiTheme="minorHAnsi" w:cstheme="minorHAnsi"/>
          <w:shd w:val="clear" w:color="auto" w:fill="FFFFFF"/>
        </w:rPr>
        <w:t>factors in pregnancy, birth, and postpartum</w:t>
      </w:r>
      <w:r w:rsidR="004450B6">
        <w:rPr>
          <w:rFonts w:asciiTheme="minorHAnsi" w:hAnsiTheme="minorHAnsi" w:cstheme="minorHAnsi"/>
          <w:shd w:val="clear" w:color="auto" w:fill="FFFFFF"/>
        </w:rPr>
        <w:t xml:space="preserve"> </w:t>
      </w:r>
      <w:r w:rsidR="00EA7D4E">
        <w:rPr>
          <w:rFonts w:asciiTheme="minorHAnsi" w:hAnsiTheme="minorHAnsi" w:cstheme="minorHAnsi"/>
          <w:shd w:val="clear" w:color="auto" w:fill="FFFFFF"/>
        </w:rPr>
        <w:fldChar w:fldCharType="begin" w:fldLock="1"/>
      </w:r>
      <w:r w:rsidR="00F453E9">
        <w:rPr>
          <w:rFonts w:asciiTheme="minorHAnsi" w:hAnsiTheme="minorHAnsi" w:cstheme="minorHAnsi"/>
          <w:shd w:val="clear" w:color="auto" w:fill="FFFFFF"/>
        </w:rPr>
        <w:instrText>ADDIN CSL_CITATION {"citationItems":[{"id":"ITEM-1","itemData":{"DOI":"10.1017/S0033291715002706","ISSN":"14698978","PMID":"26878223","abstract":"There is evidence that 3.17% of women report post-traumatic stress disorder (PTSD) after childbirth. This meta-analysis synthesizes research on vulnerability and risk factors for birth-related PTSD and refines a diathesis-stress model of its aetiology. Systematic searches were carried out on PsycINFO, PubMed, Scopus and Web of Science using PTSD terms crossed with childbirth terms. Studies were included if they reported primary research that examined factors associated with birth-related PTSD measured at least 1 month after birth. In all, 50 studies (n = 21 429) from 15 countries fulfilled inclusion criteria. Pre-birth vulnerability factors most strongly associated with PTSD were depression in pregnancy (r = 0.51), fear of childbirth (r = 0.41), poor health or complications in pregnancy (r = 0.38), and a history of PTSD (r = 0.39) and counselling for pregnancy or birth (r = 0.32). Risk factors in birth most strongly associated with PTSD were negative subjective birth experiences (r = 0.59), having an operative birth (assisted vaginal or caesarean, r = 0.48), lack of support (r = -0.38) and dissociation (r = 0.32). After birth, PTSD was associated with poor coping and stress (r = 0.30), and was highly co-morbid with depression (r = 0.60). Moderator analyses showed that the effect of poor health or complications in pregnancy was more apparent in high-risk samples. The results of this meta-analysis are used to update a diathesis-stress model of the aetiology of postpartum PTSD and can be used to inform screening, prevention and intervention in maternity care.","author":[{"dropping-particle":"","family":"Ayers","given":"S.","non-dropping-particle":"","parse-names":false,"suffix":""},{"dropping-particle":"","family":"Bond","given":"R.","non-dropping-particle":"","parse-names":false,"suffix":""},{"dropping-particle":"","family":"Bertullies","given":"S.","non-dropping-particle":"","parse-names":false,"suffix":""},{"dropping-particle":"","family":"Wijma","given":"K.","non-dropping-particle":"","parse-names":false,"suffix":""}],"container-title":"Psychological Medicine","id":"ITEM-1","issued":{"date-parts":[["2016"]]},"title":"The aetiology of post-traumatic stress following childbirth: A meta-analysis and theoretical framework","type":"article"},"uris":["http://www.mendeley.com/documents/?uuid=1160bcae-7875-482d-a9d4-2221ae8dcec9","http://www.mendeley.com/documents/?uuid=1bd3ddd4-2150-4666-bfb4-bb447c17a61b"]}],"mendeley":{"formattedCitation":"(24)","plainTextFormattedCitation":"(24)","previouslyFormattedCitation":"(24)"},"properties":{"noteIndex":0},"schema":"https://github.com/citation-style-language/schema/raw/master/csl-citation.json"}</w:instrText>
      </w:r>
      <w:r w:rsidR="00EA7D4E">
        <w:rPr>
          <w:rFonts w:asciiTheme="minorHAnsi" w:hAnsiTheme="minorHAnsi" w:cstheme="minorHAnsi"/>
          <w:shd w:val="clear" w:color="auto" w:fill="FFFFFF"/>
        </w:rPr>
        <w:fldChar w:fldCharType="separate"/>
      </w:r>
      <w:r w:rsidR="00770F4A" w:rsidRPr="00770F4A">
        <w:rPr>
          <w:rFonts w:asciiTheme="minorHAnsi" w:hAnsiTheme="minorHAnsi" w:cstheme="minorHAnsi"/>
          <w:noProof/>
          <w:shd w:val="clear" w:color="auto" w:fill="FFFFFF"/>
        </w:rPr>
        <w:t>(24)</w:t>
      </w:r>
      <w:r w:rsidR="00EA7D4E">
        <w:rPr>
          <w:rFonts w:asciiTheme="minorHAnsi" w:hAnsiTheme="minorHAnsi" w:cstheme="minorHAnsi"/>
          <w:shd w:val="clear" w:color="auto" w:fill="FFFFFF"/>
        </w:rPr>
        <w:fldChar w:fldCharType="end"/>
      </w:r>
      <w:r w:rsidR="00770F4A">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 In pregnancy key </w:t>
      </w:r>
      <w:r w:rsidRPr="007A4617">
        <w:rPr>
          <w:rFonts w:asciiTheme="minorHAnsi" w:hAnsiTheme="minorHAnsi" w:cstheme="minorHAnsi"/>
          <w:shd w:val="clear" w:color="auto" w:fill="FFFFFF"/>
        </w:rPr>
        <w:t xml:space="preserve">vulnerability factors </w:t>
      </w:r>
      <w:r>
        <w:rPr>
          <w:rFonts w:asciiTheme="minorHAnsi" w:hAnsiTheme="minorHAnsi" w:cstheme="minorHAnsi"/>
          <w:shd w:val="clear" w:color="auto" w:fill="FFFFFF"/>
        </w:rPr>
        <w:t>were</w:t>
      </w:r>
      <w:r w:rsidRPr="007A4617">
        <w:rPr>
          <w:rFonts w:asciiTheme="minorHAnsi" w:hAnsiTheme="minorHAnsi" w:cstheme="minorHAnsi"/>
          <w:shd w:val="clear" w:color="auto" w:fill="FFFFFF"/>
        </w:rPr>
        <w:t xml:space="preserve"> depression in pregnancy, fear of childbirth, poor health or complications in pregnancy, a </w:t>
      </w:r>
      <w:r w:rsidRPr="007A4617">
        <w:rPr>
          <w:rFonts w:asciiTheme="minorHAnsi" w:hAnsiTheme="minorHAnsi" w:cstheme="minorHAnsi"/>
          <w:shd w:val="clear" w:color="auto" w:fill="FFFFFF"/>
        </w:rPr>
        <w:lastRenderedPageBreak/>
        <w:t xml:space="preserve">history of PTSD and counselling for pregnancy or birth. </w:t>
      </w:r>
      <w:r>
        <w:rPr>
          <w:rFonts w:asciiTheme="minorHAnsi" w:hAnsiTheme="minorHAnsi" w:cstheme="minorHAnsi"/>
          <w:shd w:val="clear" w:color="auto" w:fill="FFFFFF"/>
        </w:rPr>
        <w:t>Key r</w:t>
      </w:r>
      <w:r w:rsidRPr="007A4617">
        <w:rPr>
          <w:rFonts w:asciiTheme="minorHAnsi" w:hAnsiTheme="minorHAnsi" w:cstheme="minorHAnsi"/>
          <w:shd w:val="clear" w:color="auto" w:fill="FFFFFF"/>
        </w:rPr>
        <w:t>isk factors in birth were negative subjective birth experiences, having an operative birth (assisted vaginal or caesarean</w:t>
      </w:r>
      <w:r>
        <w:rPr>
          <w:rFonts w:asciiTheme="minorHAnsi" w:hAnsiTheme="minorHAnsi" w:cstheme="minorHAnsi"/>
          <w:shd w:val="clear" w:color="auto" w:fill="FFFFFF"/>
        </w:rPr>
        <w:t xml:space="preserve"> section</w:t>
      </w:r>
      <w:r w:rsidRPr="007A4617">
        <w:rPr>
          <w:rFonts w:asciiTheme="minorHAnsi" w:hAnsiTheme="minorHAnsi" w:cstheme="minorHAnsi"/>
          <w:shd w:val="clear" w:color="auto" w:fill="FFFFFF"/>
        </w:rPr>
        <w:t>), lack of support and dissociation. After birth, PTSD was associated with poor coping and stress, and was highly co-morbid with depression</w:t>
      </w:r>
      <w:r w:rsidR="004450B6">
        <w:rPr>
          <w:rFonts w:asciiTheme="minorHAnsi" w:hAnsiTheme="minorHAnsi" w:cstheme="minorHAnsi"/>
          <w:shd w:val="clear" w:color="auto" w:fill="FFFFFF"/>
        </w:rPr>
        <w:t xml:space="preserve"> </w:t>
      </w:r>
      <w:r w:rsidR="00BC2CEA">
        <w:rPr>
          <w:rFonts w:asciiTheme="minorHAnsi" w:hAnsiTheme="minorHAnsi" w:cstheme="minorHAnsi"/>
          <w:shd w:val="clear" w:color="auto" w:fill="FFFFFF"/>
        </w:rPr>
        <w:fldChar w:fldCharType="begin" w:fldLock="1"/>
      </w:r>
      <w:r w:rsidR="00F453E9">
        <w:rPr>
          <w:rFonts w:asciiTheme="minorHAnsi" w:hAnsiTheme="minorHAnsi" w:cstheme="minorHAnsi"/>
          <w:shd w:val="clear" w:color="auto" w:fill="FFFFFF"/>
        </w:rPr>
        <w:instrText>ADDIN CSL_CITATION {"citationItems":[{"id":"ITEM-1","itemData":{"DOI":"10.1017/S0033291715002706","ISSN":"14698978","PMID":"26878223","abstract":"There is evidence that 3.17% of women report post-traumatic stress disorder (PTSD) after childbirth. This meta-analysis synthesizes research on vulnerability and risk factors for birth-related PTSD and refines a diathesis-stress model of its aetiology. Systematic searches were carried out on PsycINFO, PubMed, Scopus and Web of Science using PTSD terms crossed with childbirth terms. Studies were included if they reported primary research that examined factors associated with birth-related PTSD measured at least 1 month after birth. In all, 50 studies (n = 21 429) from 15 countries fulfilled inclusion criteria. Pre-birth vulnerability factors most strongly associated with PTSD were depression in pregnancy (r = 0.51), fear of childbirth (r = 0.41), poor health or complications in pregnancy (r = 0.38), and a history of PTSD (r = 0.39) and counselling for pregnancy or birth (r = 0.32). Risk factors in birth most strongly associated with PTSD were negative subjective birth experiences (r = 0.59), having an operative birth (assisted vaginal or caesarean, r = 0.48), lack of support (r = -0.38) and dissociation (r = 0.32). After birth, PTSD was associated with poor coping and stress (r = 0.30), and was highly co-morbid with depression (r = 0.60). Moderator analyses showed that the effect of poor health or complications in pregnancy was more apparent in high-risk samples. The results of this meta-analysis are used to update a diathesis-stress model of the aetiology of postpartum PTSD and can be used to inform screening, prevention and intervention in maternity care.","author":[{"dropping-particle":"","family":"Ayers","given":"S.","non-dropping-particle":"","parse-names":false,"suffix":""},{"dropping-particle":"","family":"Bond","given":"R.","non-dropping-particle":"","parse-names":false,"suffix":""},{"dropping-particle":"","family":"Bertullies","given":"S.","non-dropping-particle":"","parse-names":false,"suffix":""},{"dropping-particle":"","family":"Wijma","given":"K.","non-dropping-particle":"","parse-names":false,"suffix":""}],"container-title":"Psychological Medicine","id":"ITEM-1","issued":{"date-parts":[["2016"]]},"title":"The aetiology of post-traumatic stress following childbirth: A meta-analysis and theoretical framework","type":"article"},"uris":["http://www.mendeley.com/documents/?uuid=1bd3ddd4-2150-4666-bfb4-bb447c17a61b","http://www.mendeley.com/documents/?uuid=1160bcae-7875-482d-a9d4-2221ae8dcec9"]}],"mendeley":{"formattedCitation":"(24)","plainTextFormattedCitation":"(24)","previouslyFormattedCitation":"(24)"},"properties":{"noteIndex":0},"schema":"https://github.com/citation-style-language/schema/raw/master/csl-citation.json"}</w:instrText>
      </w:r>
      <w:r w:rsidR="00BC2CEA">
        <w:rPr>
          <w:rFonts w:asciiTheme="minorHAnsi" w:hAnsiTheme="minorHAnsi" w:cstheme="minorHAnsi"/>
          <w:shd w:val="clear" w:color="auto" w:fill="FFFFFF"/>
        </w:rPr>
        <w:fldChar w:fldCharType="separate"/>
      </w:r>
      <w:r w:rsidR="00770F4A" w:rsidRPr="00770F4A">
        <w:rPr>
          <w:rFonts w:asciiTheme="minorHAnsi" w:hAnsiTheme="minorHAnsi" w:cstheme="minorHAnsi"/>
          <w:noProof/>
          <w:shd w:val="clear" w:color="auto" w:fill="FFFFFF"/>
        </w:rPr>
        <w:t>(24)</w:t>
      </w:r>
      <w:r w:rsidR="00BC2CEA">
        <w:rPr>
          <w:rFonts w:asciiTheme="minorHAnsi" w:hAnsiTheme="minorHAnsi" w:cstheme="minorHAnsi"/>
          <w:shd w:val="clear" w:color="auto" w:fill="FFFFFF"/>
        </w:rPr>
        <w:fldChar w:fldCharType="end"/>
      </w:r>
      <w:r w:rsidR="00D660B0">
        <w:rPr>
          <w:rFonts w:asciiTheme="minorHAnsi" w:hAnsiTheme="minorHAnsi" w:cstheme="minorHAnsi"/>
          <w:shd w:val="clear" w:color="auto" w:fill="FFFFFF"/>
        </w:rPr>
        <w:t>.</w:t>
      </w:r>
      <w:r w:rsidR="00770F4A">
        <w:rPr>
          <w:rFonts w:asciiTheme="minorHAnsi" w:hAnsiTheme="minorHAnsi" w:cstheme="minorHAnsi"/>
          <w:shd w:val="clear" w:color="auto" w:fill="FFFFFF"/>
          <w:vertAlign w:val="superscript"/>
        </w:rPr>
        <w:t xml:space="preserve"> </w:t>
      </w:r>
      <w:r w:rsidRPr="007A4617">
        <w:rPr>
          <w:rFonts w:asciiTheme="minorHAnsi" w:hAnsiTheme="minorHAnsi" w:cstheme="minorHAnsi"/>
          <w:shd w:val="clear" w:color="auto" w:fill="FFFFFF"/>
        </w:rPr>
        <w:t xml:space="preserve">All of these variables may affect women’s </w:t>
      </w:r>
      <w:r>
        <w:rPr>
          <w:rFonts w:asciiTheme="minorHAnsi" w:hAnsiTheme="minorHAnsi" w:cstheme="minorHAnsi"/>
          <w:shd w:val="clear" w:color="auto" w:fill="FFFFFF"/>
        </w:rPr>
        <w:t xml:space="preserve">experiences of </w:t>
      </w:r>
      <w:r w:rsidRPr="007A4617">
        <w:rPr>
          <w:rFonts w:asciiTheme="minorHAnsi" w:hAnsiTheme="minorHAnsi" w:cstheme="minorHAnsi"/>
          <w:shd w:val="clear" w:color="auto" w:fill="FFFFFF"/>
        </w:rPr>
        <w:t xml:space="preserve">childbirth differently in different </w:t>
      </w:r>
      <w:r>
        <w:rPr>
          <w:rFonts w:asciiTheme="minorHAnsi" w:hAnsiTheme="minorHAnsi" w:cstheme="minorHAnsi"/>
          <w:shd w:val="clear" w:color="auto" w:fill="FFFFFF"/>
        </w:rPr>
        <w:t xml:space="preserve">cultures and </w:t>
      </w:r>
      <w:r w:rsidRPr="007A4617">
        <w:rPr>
          <w:rFonts w:asciiTheme="minorHAnsi" w:hAnsiTheme="minorHAnsi" w:cstheme="minorHAnsi"/>
          <w:shd w:val="clear" w:color="auto" w:fill="FFFFFF"/>
        </w:rPr>
        <w:t xml:space="preserve">settings </w:t>
      </w:r>
      <w:r>
        <w:rPr>
          <w:rFonts w:asciiTheme="minorHAnsi" w:hAnsiTheme="minorHAnsi" w:cstheme="minorHAnsi"/>
          <w:shd w:val="clear" w:color="auto" w:fill="FFFFFF"/>
        </w:rPr>
        <w:t>but, as outlined above</w:t>
      </w:r>
      <w:r w:rsidRPr="007A4617">
        <w:rPr>
          <w:rFonts w:asciiTheme="minorHAnsi" w:hAnsiTheme="minorHAnsi" w:cstheme="minorHAnsi"/>
          <w:shd w:val="clear" w:color="auto" w:fill="FFFFFF"/>
        </w:rPr>
        <w:t xml:space="preserve">, little research is available from </w:t>
      </w:r>
      <w:r>
        <w:rPr>
          <w:rFonts w:asciiTheme="minorHAnsi" w:hAnsiTheme="minorHAnsi" w:cstheme="minorHAnsi"/>
          <w:shd w:val="clear" w:color="auto" w:fill="FFFFFF"/>
        </w:rPr>
        <w:t>LMIC</w:t>
      </w:r>
      <w:r w:rsidRPr="007A4617">
        <w:rPr>
          <w:rFonts w:asciiTheme="minorHAnsi" w:hAnsiTheme="minorHAnsi" w:cstheme="minorHAnsi"/>
          <w:shd w:val="clear" w:color="auto" w:fill="FFFFFF"/>
        </w:rPr>
        <w:t xml:space="preserve"> countries </w:t>
      </w:r>
      <w:r>
        <w:rPr>
          <w:rFonts w:asciiTheme="minorHAnsi" w:hAnsiTheme="minorHAnsi" w:cstheme="minorHAnsi"/>
          <w:shd w:val="clear" w:color="auto" w:fill="FFFFFF"/>
        </w:rPr>
        <w:t>so these</w:t>
      </w:r>
      <w:r w:rsidRPr="007A4617">
        <w:rPr>
          <w:rFonts w:asciiTheme="minorHAnsi" w:hAnsiTheme="minorHAnsi" w:cstheme="minorHAnsi"/>
          <w:shd w:val="clear" w:color="auto" w:fill="FFFFFF"/>
        </w:rPr>
        <w:t xml:space="preserve"> findings may only be generalizable to </w:t>
      </w:r>
      <w:r>
        <w:rPr>
          <w:rFonts w:asciiTheme="minorHAnsi" w:hAnsiTheme="minorHAnsi" w:cstheme="minorHAnsi"/>
          <w:shd w:val="clear" w:color="auto" w:fill="FFFFFF"/>
        </w:rPr>
        <w:t xml:space="preserve">North </w:t>
      </w:r>
      <w:r w:rsidRPr="007A4617">
        <w:rPr>
          <w:rFonts w:asciiTheme="minorHAnsi" w:hAnsiTheme="minorHAnsi" w:cstheme="minorHAnsi"/>
          <w:shd w:val="clear" w:color="auto" w:fill="FFFFFF"/>
        </w:rPr>
        <w:t>American, European and Australian populations.</w:t>
      </w:r>
    </w:p>
    <w:p w14:paraId="0EF13651" w14:textId="460B01CB" w:rsidR="007A4617" w:rsidRDefault="007A4617" w:rsidP="007A4617">
      <w:pPr>
        <w:rPr>
          <w:rFonts w:asciiTheme="minorHAnsi" w:hAnsiTheme="minorHAnsi" w:cstheme="minorHAnsi"/>
        </w:rPr>
      </w:pPr>
    </w:p>
    <w:p w14:paraId="2CD3CFCC" w14:textId="26B9BF91" w:rsidR="007F6A0A" w:rsidRDefault="007F6A0A" w:rsidP="007A4617">
      <w:pPr>
        <w:rPr>
          <w:rFonts w:asciiTheme="minorHAnsi" w:hAnsiTheme="minorHAnsi" w:cstheme="minorHAnsi"/>
        </w:rPr>
      </w:pPr>
      <w:r w:rsidRPr="007A4617">
        <w:rPr>
          <w:rFonts w:asciiTheme="minorHAnsi" w:hAnsiTheme="minorHAnsi" w:cstheme="minorHAnsi"/>
          <w:shd w:val="clear" w:color="auto" w:fill="FFFFFF"/>
        </w:rPr>
        <w:t xml:space="preserve">As birth settings </w:t>
      </w:r>
      <w:r w:rsidR="00050B54">
        <w:rPr>
          <w:rFonts w:asciiTheme="minorHAnsi" w:hAnsiTheme="minorHAnsi" w:cstheme="minorHAnsi"/>
          <w:shd w:val="clear" w:color="auto" w:fill="FFFFFF"/>
        </w:rPr>
        <w:t xml:space="preserve">and maternity care </w:t>
      </w:r>
      <w:r w:rsidRPr="007A4617">
        <w:rPr>
          <w:rFonts w:asciiTheme="minorHAnsi" w:hAnsiTheme="minorHAnsi" w:cstheme="minorHAnsi"/>
          <w:shd w:val="clear" w:color="auto" w:fill="FFFFFF"/>
        </w:rPr>
        <w:t xml:space="preserve">around the world are very different, they </w:t>
      </w:r>
      <w:r>
        <w:rPr>
          <w:rFonts w:asciiTheme="minorHAnsi" w:hAnsiTheme="minorHAnsi" w:cstheme="minorHAnsi"/>
          <w:shd w:val="clear" w:color="auto" w:fill="FFFFFF"/>
        </w:rPr>
        <w:t>are likely to</w:t>
      </w:r>
      <w:r w:rsidRPr="007A4617">
        <w:rPr>
          <w:rFonts w:asciiTheme="minorHAnsi" w:hAnsiTheme="minorHAnsi" w:cstheme="minorHAnsi"/>
          <w:shd w:val="clear" w:color="auto" w:fill="FFFFFF"/>
        </w:rPr>
        <w:t xml:space="preserve"> affect </w:t>
      </w:r>
      <w:r>
        <w:rPr>
          <w:rFonts w:asciiTheme="minorHAnsi" w:hAnsiTheme="minorHAnsi" w:cstheme="minorHAnsi"/>
          <w:shd w:val="clear" w:color="auto" w:fill="FFFFFF"/>
        </w:rPr>
        <w:t xml:space="preserve">women’s </w:t>
      </w:r>
      <w:r w:rsidRPr="007A4617">
        <w:rPr>
          <w:rFonts w:asciiTheme="minorHAnsi" w:hAnsiTheme="minorHAnsi" w:cstheme="minorHAnsi"/>
          <w:shd w:val="clear" w:color="auto" w:fill="FFFFFF"/>
        </w:rPr>
        <w:t>childbirth experience</w:t>
      </w:r>
      <w:r>
        <w:rPr>
          <w:rFonts w:asciiTheme="minorHAnsi" w:hAnsiTheme="minorHAnsi" w:cstheme="minorHAnsi"/>
          <w:shd w:val="clear" w:color="auto" w:fill="FFFFFF"/>
        </w:rPr>
        <w:t>s</w:t>
      </w:r>
      <w:r w:rsidRPr="007A4617">
        <w:rPr>
          <w:rFonts w:asciiTheme="minorHAnsi" w:hAnsiTheme="minorHAnsi" w:cstheme="minorHAnsi"/>
          <w:shd w:val="clear" w:color="auto" w:fill="FFFFFF"/>
        </w:rPr>
        <w:t xml:space="preserve"> differently. </w:t>
      </w:r>
      <w:r w:rsidR="00050B54">
        <w:rPr>
          <w:rFonts w:asciiTheme="minorHAnsi" w:hAnsiTheme="minorHAnsi" w:cstheme="minorHAnsi"/>
          <w:shd w:val="clear" w:color="auto" w:fill="FFFFFF"/>
        </w:rPr>
        <w:t>A</w:t>
      </w:r>
      <w:r w:rsidRPr="007A4617">
        <w:rPr>
          <w:rFonts w:asciiTheme="minorHAnsi" w:hAnsiTheme="minorHAnsi" w:cstheme="minorHAnsi"/>
        </w:rPr>
        <w:t xml:space="preserve"> recent meta-analysis</w:t>
      </w:r>
      <w:r>
        <w:rPr>
          <w:rFonts w:asciiTheme="minorHAnsi" w:hAnsiTheme="minorHAnsi" w:cstheme="minorHAnsi"/>
        </w:rPr>
        <w:t xml:space="preserve"> looking at negative childbirth experiences</w:t>
      </w:r>
      <w:r w:rsidRPr="007A4617">
        <w:rPr>
          <w:rFonts w:asciiTheme="minorHAnsi" w:hAnsiTheme="minorHAnsi" w:cstheme="minorHAnsi"/>
        </w:rPr>
        <w:t xml:space="preserve"> found that risk and protective factors </w:t>
      </w:r>
      <w:r>
        <w:rPr>
          <w:rFonts w:asciiTheme="minorHAnsi" w:hAnsiTheme="minorHAnsi" w:cstheme="minorHAnsi"/>
        </w:rPr>
        <w:t>we</w:t>
      </w:r>
      <w:r w:rsidRPr="007A4617">
        <w:rPr>
          <w:rFonts w:asciiTheme="minorHAnsi" w:hAnsiTheme="minorHAnsi" w:cstheme="minorHAnsi"/>
        </w:rPr>
        <w:t xml:space="preserve">re notably different depending on the </w:t>
      </w:r>
      <w:r w:rsidR="00050B54">
        <w:rPr>
          <w:rFonts w:asciiTheme="minorHAnsi" w:hAnsiTheme="minorHAnsi" w:cstheme="minorHAnsi"/>
        </w:rPr>
        <w:t xml:space="preserve">country, </w:t>
      </w:r>
      <w:r w:rsidRPr="007A4617">
        <w:rPr>
          <w:rFonts w:asciiTheme="minorHAnsi" w:hAnsiTheme="minorHAnsi" w:cstheme="minorHAnsi"/>
        </w:rPr>
        <w:t xml:space="preserve">study design, </w:t>
      </w:r>
      <w:r w:rsidR="00050B54">
        <w:rPr>
          <w:rFonts w:asciiTheme="minorHAnsi" w:hAnsiTheme="minorHAnsi" w:cstheme="minorHAnsi"/>
        </w:rPr>
        <w:t>and</w:t>
      </w:r>
      <w:r w:rsidRPr="007A4617">
        <w:rPr>
          <w:rFonts w:asciiTheme="minorHAnsi" w:hAnsiTheme="minorHAnsi" w:cstheme="minorHAnsi"/>
        </w:rPr>
        <w:t xml:space="preserve"> method</w:t>
      </w:r>
      <w:r w:rsidR="00050B54">
        <w:rPr>
          <w:rFonts w:asciiTheme="minorHAnsi" w:hAnsiTheme="minorHAnsi" w:cstheme="minorHAnsi"/>
        </w:rPr>
        <w:t>ology</w:t>
      </w:r>
      <w:r w:rsidRPr="007A4617">
        <w:rPr>
          <w:rFonts w:asciiTheme="minorHAnsi" w:hAnsiTheme="minorHAnsi" w:cstheme="minorHAnsi"/>
        </w:rPr>
        <w:t xml:space="preserve"> employed</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{"citationItems":[{"id":"ITEM-1","itemData":{"DOI":"10.1080/02646838.2020.1748582","ISSN":"1469672X","PMID":"32475156","abstract":"Background: Up to 33% of women report a negative or traumatic childbirth experience. Given this high prevalence and its consistent association with adverse postpartum and child outcomes, it is essential to identify predictive factors and to improve the management of the childbirth experience. Objective: This systematic review explores and identifies risk and protective factors for women’s subjective childbirth experience and birth satisfaction by reviewing original research. Methods: A systematic search was performed for childbirth experience literature on three online databases. Reviewed papers focused on women’s subjective childbirth experience and its predictive factors. The articles were assessed with the Mixed Methods Appraisal Tool (MMAT). Results: Risk and protective factors are notably different depending on the study design, the country, or the method employed. The main risk factors are obstetric, such as emergency caesarean and highly perceived labour pain, and women’s dissatisfaction with social support. The main protective factors are: obstetric, including highly perceived control during labour or satisfaction regarding partner’s support. However, overall results are inconclusive for methodological or conceptual reasons. Conclusions: Several risk factors can be identified through pregnancy or childbirth. This underlines the importance of the quality of maternal interpersonal and professional relationships, especially with first-line perinatal health-care professionals, such as midwives.","author":[{"dropping-particle":"","family":"Chabbert","given":"Margaux","non-dropping-particle":"","parse-names":false,"suffix":""},{"dropping-particle":"","family":"Panagiotou","given":"Danaé","non-dropping-particle":"","parse-names":false,"suffix":""},{"dropping-particle":"","family":"Wendland","given":"Jaqueline","non-dropping-particle":"","parse-names":false,"suffix":""}],"container-title":"Journal of Reproductive and Infant Psychology","id":"ITEM-1","issued":{"date-parts":[["2020"]]},"title":"Predictive factors of women’s subjective perception of childbirth experience: a systematic review of the literature","type":"article"},"uris":["http://www.mendeley.com/documents/?uuid=893650ba-5f42-43bd-917c-f1f17677f326","http://www.mendeley.com/documents/?uuid=6f83bf01-9ff4-439b-8a27-d162be393bf1"]}],"mendeley":{"formattedCitation":"(25)","plainTextFormattedCitation":"(25)","previouslyFormattedCitation":"(25)"},"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(25)</w:t>
      </w:r>
      <w:r w:rsidR="00BC2CEA">
        <w:rPr>
          <w:rFonts w:asciiTheme="minorHAnsi" w:hAnsiTheme="minorHAnsi" w:cstheme="minorHAnsi"/>
        </w:rPr>
        <w:fldChar w:fldCharType="end"/>
      </w:r>
      <w:r w:rsidRPr="007A4617">
        <w:rPr>
          <w:rFonts w:asciiTheme="minorHAnsi" w:hAnsiTheme="minorHAnsi" w:cstheme="minorHAnsi"/>
        </w:rPr>
        <w:t xml:space="preserve">.The main risk factors </w:t>
      </w:r>
      <w:r w:rsidR="00050B54">
        <w:rPr>
          <w:rFonts w:asciiTheme="minorHAnsi" w:hAnsiTheme="minorHAnsi" w:cstheme="minorHAnsi"/>
        </w:rPr>
        <w:t xml:space="preserve">in this meta-analysis </w:t>
      </w:r>
      <w:r w:rsidRPr="007A4617">
        <w:rPr>
          <w:rFonts w:asciiTheme="minorHAnsi" w:hAnsiTheme="minorHAnsi" w:cstheme="minorHAnsi"/>
        </w:rPr>
        <w:t xml:space="preserve">were </w:t>
      </w:r>
      <w:r w:rsidR="00050B54">
        <w:rPr>
          <w:rFonts w:asciiTheme="minorHAnsi" w:hAnsiTheme="minorHAnsi" w:cstheme="minorHAnsi"/>
        </w:rPr>
        <w:t>during birth</w:t>
      </w:r>
      <w:r w:rsidRPr="007A4617">
        <w:rPr>
          <w:rFonts w:asciiTheme="minorHAnsi" w:hAnsiTheme="minorHAnsi" w:cstheme="minorHAnsi"/>
        </w:rPr>
        <w:t xml:space="preserve">, such as emergency caesarean and high </w:t>
      </w:r>
      <w:proofErr w:type="spellStart"/>
      <w:r w:rsidRPr="007A4617">
        <w:rPr>
          <w:rFonts w:asciiTheme="minorHAnsi" w:hAnsiTheme="minorHAnsi" w:cstheme="minorHAnsi"/>
        </w:rPr>
        <w:t>labor</w:t>
      </w:r>
      <w:proofErr w:type="spellEnd"/>
      <w:r w:rsidRPr="007A4617">
        <w:rPr>
          <w:rFonts w:asciiTheme="minorHAnsi" w:hAnsiTheme="minorHAnsi" w:cstheme="minorHAnsi"/>
        </w:rPr>
        <w:t xml:space="preserve"> pain, and </w:t>
      </w:r>
      <w:r w:rsidR="00050B54">
        <w:rPr>
          <w:rFonts w:asciiTheme="minorHAnsi" w:hAnsiTheme="minorHAnsi" w:cstheme="minorHAnsi"/>
        </w:rPr>
        <w:t xml:space="preserve">poor </w:t>
      </w:r>
      <w:r w:rsidRPr="007A4617">
        <w:rPr>
          <w:rFonts w:asciiTheme="minorHAnsi" w:hAnsiTheme="minorHAnsi" w:cstheme="minorHAnsi"/>
        </w:rPr>
        <w:t xml:space="preserve">support. The main protective factors </w:t>
      </w:r>
      <w:r w:rsidR="00050B54">
        <w:rPr>
          <w:rFonts w:asciiTheme="minorHAnsi" w:hAnsiTheme="minorHAnsi" w:cstheme="minorHAnsi"/>
        </w:rPr>
        <w:t>were also during birth, such as</w:t>
      </w:r>
      <w:r w:rsidRPr="007A4617">
        <w:rPr>
          <w:rFonts w:asciiTheme="minorHAnsi" w:hAnsiTheme="minorHAnsi" w:cstheme="minorHAnsi"/>
        </w:rPr>
        <w:t xml:space="preserve"> high perceived control during labour or satisfaction </w:t>
      </w:r>
      <w:r w:rsidR="00050B54">
        <w:rPr>
          <w:rFonts w:asciiTheme="minorHAnsi" w:hAnsiTheme="minorHAnsi" w:cstheme="minorHAnsi"/>
        </w:rPr>
        <w:t xml:space="preserve">with support from their </w:t>
      </w:r>
      <w:r w:rsidRPr="007A4617">
        <w:rPr>
          <w:rFonts w:asciiTheme="minorHAnsi" w:hAnsiTheme="minorHAnsi" w:cstheme="minorHAnsi"/>
        </w:rPr>
        <w:t>partner</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{"citationItems":[{"id":"ITEM-1","itemData":{"DOI":"10.1080/02646838.2020.1748582","ISSN":"1469672X","PMID":"32475156","abstract":"Background: Up to 33% of women report a negative or traumatic childbirth experience. Given this high prevalence and its consistent association with adverse postpartum and child outcomes, it is essential to identify predictive factors and to improve the management of the childbirth experience. Objective: This systematic review explores and identifies risk and protective factors for women’s subjective childbirth experience and birth satisfaction by reviewing original research. Methods: A systematic search was performed for childbirth experience literature on three online databases. Reviewed papers focused on women’s subjective childbirth experience and its predictive factors. The articles were assessed with the Mixed Methods Appraisal Tool (MMAT). Results: Risk and protective factors are notably different depending on the study design, the country, or the method employed. The main risk factors are obstetric, such as emergency caesarean and highly perceived labour pain, and women’s dissatisfaction with social support. The main protective factors are: obstetric, including highly perceived control during labour or satisfaction regarding partner’s support. However, overall results are inconclusive for methodological or conceptual reasons. Conclusions: Several risk factors can be identified through pregnancy or childbirth. This underlines the importance of the quality of maternal interpersonal and professional relationships, especially with first-line perinatal health-care professionals, such as midwives.","author":[{"dropping-particle":"","family":"Chabbert","given":"Margaux","non-dropping-particle":"","parse-names":false,"suffix":""},{"dropping-particle":"","family":"Panagiotou","given":"Danaé","non-dropping-particle":"","parse-names":false,"suffix":""},{"dropping-particle":"","family":"Wendland","given":"Jaqueline","non-dropping-particle":"","parse-names":false,"suffix":""}],"container-title":"Journal of Reproductive and Infant Psychology","id":"ITEM-1","issued":{"date-parts":[["2020"]]},"title":"Predictive factors of women’s subjective perception of childbirth experience: a systematic review of the literature","type":"article"},"uris":["http://www.mendeley.com/documents/?uuid=6f83bf01-9ff4-439b-8a27-d162be393bf1","http://www.mendeley.com/documents/?uuid=893650ba-5f42-43bd-917c-f1f17677f326"]}],"mendeley":{"formattedCitation":"(25)","plainTextFormattedCitation":"(25)","previouslyFormattedCitation":"(25)"},"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(25)</w:t>
      </w:r>
      <w:r w:rsidR="00BC2CEA">
        <w:rPr>
          <w:rFonts w:asciiTheme="minorHAnsi" w:hAnsiTheme="minorHAnsi" w:cstheme="minorHAnsi"/>
        </w:rPr>
        <w:fldChar w:fldCharType="end"/>
      </w:r>
      <w:r w:rsidR="00D660B0">
        <w:rPr>
          <w:rFonts w:asciiTheme="minorHAnsi" w:hAnsiTheme="minorHAnsi" w:cstheme="minorHAnsi"/>
        </w:rPr>
        <w:t>.</w:t>
      </w:r>
      <w:r w:rsidRPr="007A4617">
        <w:rPr>
          <w:rFonts w:asciiTheme="minorHAnsi" w:hAnsiTheme="minorHAnsi" w:cstheme="minorHAnsi"/>
        </w:rPr>
        <w:t xml:space="preserve"> All these factors may vary as a function of culture, and thus may </w:t>
      </w:r>
      <w:r w:rsidR="00050B54">
        <w:rPr>
          <w:rFonts w:asciiTheme="minorHAnsi" w:hAnsiTheme="minorHAnsi" w:cstheme="minorHAnsi"/>
        </w:rPr>
        <w:t xml:space="preserve">be </w:t>
      </w:r>
      <w:r w:rsidRPr="007A4617">
        <w:rPr>
          <w:rFonts w:asciiTheme="minorHAnsi" w:hAnsiTheme="minorHAnsi" w:cstheme="minorHAnsi"/>
        </w:rPr>
        <w:t xml:space="preserve">manifested differently in the </w:t>
      </w:r>
      <w:proofErr w:type="spellStart"/>
      <w:r w:rsidRPr="007A4617">
        <w:rPr>
          <w:rFonts w:asciiTheme="minorHAnsi" w:hAnsiTheme="minorHAnsi" w:cstheme="minorHAnsi"/>
        </w:rPr>
        <w:t>etiology</w:t>
      </w:r>
      <w:proofErr w:type="spellEnd"/>
      <w:r w:rsidRPr="007A4617">
        <w:rPr>
          <w:rFonts w:asciiTheme="minorHAnsi" w:hAnsiTheme="minorHAnsi" w:cstheme="minorHAnsi"/>
        </w:rPr>
        <w:t xml:space="preserve"> of childbirth </w:t>
      </w:r>
      <w:r w:rsidR="00050B54">
        <w:rPr>
          <w:rFonts w:asciiTheme="minorHAnsi" w:hAnsiTheme="minorHAnsi" w:cstheme="minorHAnsi"/>
        </w:rPr>
        <w:t xml:space="preserve">experiences, birth trauma and </w:t>
      </w:r>
      <w:r w:rsidRPr="007A4617">
        <w:rPr>
          <w:rFonts w:asciiTheme="minorHAnsi" w:hAnsiTheme="minorHAnsi" w:cstheme="minorHAnsi"/>
        </w:rPr>
        <w:t xml:space="preserve">PTSD. </w:t>
      </w:r>
    </w:p>
    <w:p w14:paraId="3C27CE4D" w14:textId="5E224486" w:rsidR="00050B54" w:rsidRDefault="00050B54" w:rsidP="007A4617">
      <w:pPr>
        <w:rPr>
          <w:rFonts w:asciiTheme="minorHAnsi" w:hAnsiTheme="minorHAnsi" w:cstheme="minorHAnsi"/>
        </w:rPr>
      </w:pPr>
    </w:p>
    <w:p w14:paraId="63ABBFBD" w14:textId="097C0A6C" w:rsidR="00050B54" w:rsidRPr="00050B54" w:rsidRDefault="00F04A6C" w:rsidP="007A4617">
      <w:pPr>
        <w:rPr>
          <w:rFonts w:asciiTheme="minorHAnsi" w:hAnsiTheme="minorHAnsi" w:cstheme="minorHAnsi"/>
          <w:b/>
        </w:rPr>
      </w:pPr>
      <w:r>
        <w:rPr>
          <w:rFonts w:asciiTheme="minorHAnsi" w:hAnsiTheme="minorHAnsi" w:cstheme="minorHAnsi"/>
          <w:b/>
        </w:rPr>
        <w:t>Assessing postpartum PTSD</w:t>
      </w:r>
    </w:p>
    <w:p w14:paraId="04AE04EE" w14:textId="663D6A9C" w:rsidR="005D6CDF" w:rsidRDefault="005D6CDF" w:rsidP="005D6CDF">
      <w:pPr>
        <w:rPr>
          <w:rFonts w:asciiTheme="minorHAnsi" w:hAnsiTheme="minorHAnsi" w:cstheme="minorHAnsi"/>
        </w:rPr>
      </w:pPr>
      <w:r w:rsidRPr="007A4617">
        <w:rPr>
          <w:rFonts w:asciiTheme="minorHAnsi" w:hAnsiTheme="minorHAnsi" w:cstheme="minorHAnsi"/>
        </w:rPr>
        <w:t>Despite its relatively high prevalence</w:t>
      </w:r>
      <w:r>
        <w:rPr>
          <w:rFonts w:asciiTheme="minorHAnsi" w:hAnsiTheme="minorHAnsi" w:cstheme="minorHAnsi"/>
        </w:rPr>
        <w:t xml:space="preserve"> and potential disease burden</w:t>
      </w:r>
      <w:r w:rsidRPr="007A4617">
        <w:rPr>
          <w:rFonts w:asciiTheme="minorHAnsi" w:hAnsiTheme="minorHAnsi" w:cstheme="minorHAnsi"/>
        </w:rPr>
        <w:t xml:space="preserve">, </w:t>
      </w:r>
      <w:r>
        <w:rPr>
          <w:rFonts w:asciiTheme="minorHAnsi" w:hAnsiTheme="minorHAnsi" w:cstheme="minorHAnsi"/>
        </w:rPr>
        <w:t>postpartum</w:t>
      </w:r>
      <w:r w:rsidRPr="007A4617">
        <w:rPr>
          <w:rFonts w:asciiTheme="minorHAnsi" w:hAnsiTheme="minorHAnsi" w:cstheme="minorHAnsi"/>
        </w:rPr>
        <w:t xml:space="preserve"> PTSD remains largely unrecognized in maternity services and</w:t>
      </w:r>
      <w:r>
        <w:rPr>
          <w:rFonts w:asciiTheme="minorHAnsi" w:hAnsiTheme="minorHAnsi" w:cstheme="minorHAnsi"/>
        </w:rPr>
        <w:t>,</w:t>
      </w:r>
      <w:r w:rsidRPr="007A4617">
        <w:rPr>
          <w:rFonts w:asciiTheme="minorHAnsi" w:hAnsiTheme="minorHAnsi" w:cstheme="minorHAnsi"/>
        </w:rPr>
        <w:t xml:space="preserve"> unlike depression, PTSD is not routinely screened for so women are unlikely to be identified and treated</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{"citationItems":[{"id":"ITEM-1","itemData":{"DOI":"10.3389/fpsyt.2018.00409","ISSN":"16640640","abstract":"Posttraumatic stress disorder (PTSD) affects 4% of women after birth yet there are very few questionnaire measures of postpartum PTSD that have been validated in this population. In addition, none of the available questionnaires assess postpartum PTSD in accordance with criteria specified in the latest edition of the Diagnostic and Statistical Manual (DSM-5, 2013). The City Birth Trauma Scale is a 29-item questionnaire developed to measure birth-related PTSD according to DSM-5 criteria of: stressor criteria (A), symptoms of re-experiencing (B), avoidance (C), negative cognitions and mood (D), and hyperarousal (E), as well as duration of symptoms (F), significant distress or impairment (E), and exclusion criteria of other causes (H). Two additional items from DSM-IV were also included on the basis of evidence suggesting they might be important in this population. The first was criterion A2 that women responded to events during birth with intense fear, helplessness or horror. The second was symptoms of emotional numbing. Items were first reviewed by researchers (n = 9) and postpartum women (n = 8) and revised accordingly. The questionnaire was then completed by 950 women recruited online. Results showed the City Birth Trauma Scale had excellent reliability (Cronbach’s α = .92) and is easy to understand (Flesch reading score 64.17). Exploratory factor analysis found two factors which together accounted for 56% of the variance: (i) Birth-related symptoms (40.8% variance) and (ii) General symptoms (15.5% variance). PTSD symptoms were highly associated with distress, impaired functioning, and women reporting they wanted treatment (r = .50 - .61). Removing DSM-IV A2 criteria only increased births classified as traumatic by 2%. Adding the item on emotional numbing did not change the psychometric properties of the scale. These items were therefore removed. The City Birth Trauma Scale has good psychometric properties and the two symptom clusters identified are consistent with previous research on symptoms of postpartum PTSD. This scale therefore provides a promising measure of PTSD following childbirth that can be used in research and clinical practice. Future research should examine the scale’s predictive validity using clinical interviews.","author":[{"dropping-particle":"","family":"Ayers","given":"Susan","non-dropping-particle":"","parse-names":false,"suffix":""},{"dropping-particle":"","family":"Wright","given":"Daniel B.","non-dropping-particle":"","parse-names":false,"suffix":""},{"dropping-particle":"","family":"Thornton","given":"Alexandra","non-dropping-particle":"","parse-names":false,"suffix":""}],"container-title":"Frontiers in Psychiatry","id":"ITEM-1","issued":{"date-parts":[["2018"]]},"title":"Development of a measure of postpartum PTSD: The city birth trauma scale","type":"article-journal"},"uris":["http://www.mendeley.com/documents/?uuid=da826cb5-db49-4fec-8e8a-dfcd75e61a06","http://www.mendeley.com/documents/?uuid=323d7e41-5782-4180-b729-ae3d4bff0416"]}],"mendeley":{"formattedCitation":"(26)","plainTextFormattedCitation":"(26)","previouslyFormattedCitation":"(26)"},"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(26)</w:t>
      </w:r>
      <w:r w:rsidR="00BC2CEA">
        <w:rPr>
          <w:rFonts w:asciiTheme="minorHAnsi" w:hAnsiTheme="minorHAnsi" w:cstheme="minorHAnsi"/>
        </w:rPr>
        <w:fldChar w:fldCharType="end"/>
      </w:r>
      <w:r w:rsidRPr="007A4617">
        <w:rPr>
          <w:rFonts w:asciiTheme="minorHAnsi" w:hAnsiTheme="minorHAnsi" w:cstheme="minorHAnsi"/>
        </w:rPr>
        <w:t>.</w:t>
      </w:r>
      <w:r>
        <w:rPr>
          <w:rFonts w:asciiTheme="minorHAnsi" w:hAnsiTheme="minorHAnsi" w:cstheme="minorHAnsi"/>
        </w:rPr>
        <w:t xml:space="preserve"> One of the barriers to this was that u</w:t>
      </w:r>
      <w:r w:rsidRPr="007A4617">
        <w:rPr>
          <w:rFonts w:asciiTheme="minorHAnsi" w:hAnsiTheme="minorHAnsi" w:cstheme="minorHAnsi"/>
        </w:rPr>
        <w:t xml:space="preserve">ntil recently there was no </w:t>
      </w:r>
      <w:r>
        <w:rPr>
          <w:rFonts w:asciiTheme="minorHAnsi" w:hAnsiTheme="minorHAnsi" w:cstheme="minorHAnsi"/>
        </w:rPr>
        <w:t>validated</w:t>
      </w:r>
      <w:r w:rsidRPr="007A4617">
        <w:rPr>
          <w:rFonts w:asciiTheme="minorHAnsi" w:hAnsiTheme="minorHAnsi" w:cstheme="minorHAnsi"/>
        </w:rPr>
        <w:t xml:space="preserve"> measure for </w:t>
      </w:r>
      <w:r>
        <w:rPr>
          <w:rFonts w:asciiTheme="minorHAnsi" w:hAnsiTheme="minorHAnsi" w:cstheme="minorHAnsi"/>
        </w:rPr>
        <w:t xml:space="preserve">postpartum PTSD that followed recent </w:t>
      </w:r>
      <w:r w:rsidR="00D660B0">
        <w:rPr>
          <w:rFonts w:asciiTheme="minorHAnsi" w:hAnsiTheme="minorHAnsi" w:cstheme="minorHAnsi"/>
        </w:rPr>
        <w:t xml:space="preserve">DSM-5 </w:t>
      </w:r>
      <w:r>
        <w:rPr>
          <w:rFonts w:asciiTheme="minorHAnsi" w:hAnsiTheme="minorHAnsi" w:cstheme="minorHAnsi"/>
        </w:rPr>
        <w:t>diagnostic criteria</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{"citationItems":[{"id":"ITEM-1","itemData":{"DOI":"10.1176/appi.books.9780890425596.744053","ISBN":"9780890425572","PMID":"11905196","abstract":"This new edition of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The criteria are concise and explicit, intended to facilitate an objective assessment of symptom presentations in a variety of clinical settings -- inpatient, outpatient, partial hospital, consultation-liaison, clinical, private practice, and primary care. New features and enhancements make DSM-5? easier to use across all settings: ? The chapter organization reflects a lifespan approach, with disorders typically diagnosed in childhood (such as neurodevelopmental disorders) at the beginning of the manual, and those more typical of older adults (such as neurocognitive disorders) placed at the end. Also included are age-related factors specific to diagnosis. ? The latest findings in neuroimaging and genetics have been integrated into each disorder along with gender and cultural considerations.? The revised organizational structure recognizes symptoms that span multiple diagnostic categories, providing new clinical insight in diagnosis. ? Specific criteria have been streamlined, consolidated, or clarified to be consistent with clinical practice (including the consolidation of autism disorder, Asperger's syndrome, and pervasive developmental disorder into autism spectrum disorder; the streamlined classification of bipolar and depressive disorders; the restructuring of substance use disorders for consistency and clarity; and the enhanced specificity for major and mild neurocognitive disorders).? Dimensional assessments for research and validation of clinical results have been provided.? Both ICD-9-CM and ICD-10-CM codes are included for each disorder, and the organizational structure is consistent with the new ICD-11 in development.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occup…","author":[{"dropping-particle":"","family":"American Psychiatric Association","given":"","non-dropping-particle":"","parse-names":false,"suffix":""}],"container-title":"DSM","id":"ITEM-1","issued":{"date-parts":[["2014"]]},"title":"Diagnostic and statistical manual of mental disorders : DSM-5. American Psychiatric Association","type":"book"},"uris":["http://www.mendeley.com/documents/?uuid=b500543a-2a6a-4b9f-997e-8263e39e430f","http://www.mendeley.com/documents/?uuid=f61d66d0-07d1-4044-b249-caa6b1036221"]}],"mendeley":{"formattedCitation":"(27)","plainTextFormattedCitation":"(27)","previouslyFormattedCitation":"(27)"},"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(27)</w:t>
      </w:r>
      <w:r w:rsidR="00BC2CEA">
        <w:rPr>
          <w:rFonts w:asciiTheme="minorHAnsi" w:hAnsiTheme="minorHAnsi" w:cstheme="minorHAnsi"/>
        </w:rPr>
        <w:fldChar w:fldCharType="end"/>
      </w:r>
      <w:r w:rsidR="00770F4A">
        <w:rPr>
          <w:rFonts w:asciiTheme="minorHAnsi" w:hAnsiTheme="minorHAnsi" w:cstheme="minorHAnsi"/>
        </w:rPr>
        <w:t>.</w:t>
      </w:r>
      <w:r w:rsidRPr="007A4617">
        <w:rPr>
          <w:rFonts w:asciiTheme="minorHAnsi" w:hAnsiTheme="minorHAnsi" w:cstheme="minorHAnsi"/>
        </w:rPr>
        <w:t xml:space="preserve"> Research in this area typically used questionnaires developed for use with other groups, such as war veterans, which </w:t>
      </w:r>
      <w:r w:rsidR="007F6CE6">
        <w:rPr>
          <w:rFonts w:asciiTheme="minorHAnsi" w:hAnsiTheme="minorHAnsi" w:cstheme="minorHAnsi"/>
        </w:rPr>
        <w:t xml:space="preserve">may not have been appropriate to use </w:t>
      </w:r>
      <w:r>
        <w:rPr>
          <w:rFonts w:asciiTheme="minorHAnsi" w:hAnsiTheme="minorHAnsi" w:cstheme="minorHAnsi"/>
        </w:rPr>
        <w:t xml:space="preserve">with postpartum </w:t>
      </w:r>
      <w:r w:rsidRPr="007A4617">
        <w:rPr>
          <w:rFonts w:asciiTheme="minorHAnsi" w:hAnsiTheme="minorHAnsi" w:cstheme="minorHAnsi"/>
        </w:rPr>
        <w:t>women</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{"citationItems":[{"id":"ITEM-1","itemData":{"DOI":"10.3389/fpsyt.2018.00409","ISSN":"16640640","abstract":"Posttraumatic stress disorder (PTSD) affects 4% of women after birth yet there are very few questionnaire measures of postpartum PTSD that have been validated in this population. In addition, none of the available questionnaires assess postpartum PTSD in accordance with criteria specified in the latest edition of the Diagnostic and Statistical Manual (DSM-5, 2013). The City Birth Trauma Scale is a 29-item questionnaire developed to measure birth-related PTSD according to DSM-5 criteria of: stressor criteria (A), symptoms of re-experiencing (B), avoidance (C), negative cognitions and mood (D), and hyperarousal (E), as well as duration of symptoms (F), significant distress or impairment (E), and exclusion criteria of other causes (H). Two additional items from DSM-IV were also included on the basis of evidence suggesting they might be important in this population. The first was criterion A2 that women responded to events during birth with intense fear, helplessness or horror. The second was symptoms of emotional numbing. Items were first reviewed by researchers (n = 9) and postpartum women (n = 8) and revised accordingly. The questionnaire was then completed by 950 women recruited online. Results showed the City Birth Trauma Scale had excellent reliability (Cronbach’s α = .92) and is easy to understand (Flesch reading score 64.17). Exploratory factor analysis found two factors which together accounted for 56% of the variance: (i) Birth-related symptoms (40.8% variance) and (ii) General symptoms (15.5% variance). PTSD symptoms were highly associated with distress, impaired functioning, and women reporting they wanted treatment (r = .50 - .61). Removing DSM-IV A2 criteria only increased births classified as traumatic by 2%. Adding the item on emotional numbing did not change the psychometric properties of the scale. These items were therefore removed. The City Birth Trauma Scale has good psychometric properties and the two symptom clusters identified are consistent with previous research on symptoms of postpartum PTSD. This scale therefore provides a promising measure of PTSD following childbirth that can be used in research and clinical practice. Future research should examine the scale’s predictive validity using clinical interviews.","author":[{"dropping-particle":"","family":"Ayers","given":"Susan","non-dropping-particle":"","parse-names":false,"suffix":""},{"dropping-particle":"","family":"Wright","given":"Daniel B.","non-dropping-particle":"","parse-names":false,"suffix":""},{"dropping-particle":"","family":"Thornton","given":"Alexandra","non-dropping-particle":"","parse-names":false,"suffix":""}],"container-title":"Frontiers in Psychiatry","id":"ITEM-1","issued":{"date-parts":[["2018"]]},"title":"Development of a measure of postpartum PTSD: The city birth trauma scale","type":"article-journal"},"uris":["http://www.mendeley.com/documents/?uuid=323d7e41-5782-4180-b729-ae3d4bff0416","http://www.mendeley.com/documents/?uuid=da826cb5-db49-4fec-8e8a-dfcd75e61a06"]}],"mendeley":{"formattedCitation":"(26)","plainTextFormattedCitation":"(26)","previouslyFormattedCitation":"(26)"},"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(26)</w:t>
      </w:r>
      <w:r w:rsidR="00BC2CEA">
        <w:rPr>
          <w:rFonts w:asciiTheme="minorHAnsi" w:hAnsiTheme="minorHAnsi" w:cstheme="minorHAnsi"/>
        </w:rPr>
        <w:fldChar w:fldCharType="end"/>
      </w:r>
      <w:r w:rsidR="007B6DB3">
        <w:rPr>
          <w:rFonts w:asciiTheme="minorHAnsi" w:hAnsiTheme="minorHAnsi" w:cstheme="minorHAnsi"/>
        </w:rPr>
        <w:t>.</w:t>
      </w:r>
    </w:p>
    <w:p w14:paraId="02119A25" w14:textId="78532F44" w:rsidR="005D6CDF" w:rsidRDefault="005D6CDF" w:rsidP="005D6CDF">
      <w:pPr>
        <w:rPr>
          <w:rFonts w:asciiTheme="minorHAnsi" w:hAnsiTheme="minorHAnsi" w:cstheme="minorHAnsi"/>
        </w:rPr>
      </w:pPr>
    </w:p>
    <w:p w14:paraId="1ED31525" w14:textId="16790386" w:rsidR="005D6CDF" w:rsidRPr="007A4617" w:rsidRDefault="005D6CDF" w:rsidP="005D6CDF">
      <w:pPr>
        <w:rPr>
          <w:rFonts w:asciiTheme="minorHAnsi" w:hAnsiTheme="minorHAnsi" w:cstheme="minorHAnsi"/>
        </w:rPr>
      </w:pPr>
      <w:r>
        <w:rPr>
          <w:rFonts w:asciiTheme="minorHAnsi" w:hAnsiTheme="minorHAnsi" w:cstheme="minorHAnsi"/>
        </w:rPr>
        <w:t>The City Birth Trauma Scale</w:t>
      </w:r>
      <w:r w:rsidR="00770F4A">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{"citationItems":[{"id":"ITEM-1","itemData":{"DOI":"10.3389/fpsyt.2018.00409","ISSN":"16640640","abstract":"Posttraumatic stress disorder (PTSD) affects 4% of women after birth yet there are very few questionnaire measures of postpartum PTSD that have been validated in this population. In addition, none of the available questionnaires assess postpartum PTSD in accordance with criteria specified in the latest edition of the Diagnostic and Statistical Manual (DSM-5, 2013). The City Birth Trauma Scale is a 29-item questionnaire developed to measure birth-related PTSD according to DSM-5 criteria of: stressor criteria (A), symptoms of re-experiencing (B), avoidance (C), negative cognitions and mood (D), and hyperarousal (E), as well as duration of symptoms (F), significant distress or impairment (E), and exclusion criteria of other causes (H). Two additional items from DSM-IV were also included on the basis of evidence suggesting they might be important in this population. The first was criterion A2 that women responded to events during birth with intense fear, helplessness or horror. The second was symptoms of emotional numbing. Items were first reviewed by researchers (n = 9) and postpartum women (n = 8) and revised accordingly. The questionnaire was then completed by 950 women recruited online. Results showed the City Birth Trauma Scale had excellent reliability (Cronbach’s α = .92) and is easy to understand (Flesch reading score 64.17). Exploratory factor analysis found two factors which together accounted for 56% of the variance: (i) Birth-related symptoms (40.8% variance) and (ii) General symptoms (15.5% variance). PTSD symptoms were highly associated with distress, impaired functioning, and women reporting they wanted treatment (r = .50 - .61). Removing DSM-IV A2 criteria only increased births classified as traumatic by 2%. Adding the item on emotional numbing did not change the psychometric properties of the scale. These items were therefore removed. The City Birth Trauma Scale has good psychometric properties and the two symptom clusters identified are consistent with previous research on symptoms of postpartum PTSD. This scale therefore provides a promising measure of PTSD following childbirth that can be used in research and clinical practice. Future research should examine the scale’s predictive validity using clinical interviews.","author":[{"dropping-particle":"","family":"Ayers","given":"Susan","non-dropping-particle":"","parse-names":false,"suffix":""},{"dropping-particle":"","family":"Wright","given":"Daniel B.","non-dropping-particle":"","parse-names":false,"suffix":""},{"dropping-particle":"","family":"Thornton","given":"Alexandra","non-dropping-particle":"","parse-names":false,"suffix":""}],"container-title":"Frontiers in Psychiatry","id":"ITEM-1","issued":{"date-parts":[["2018"]]},"title":"Development of a measure of postpartum PTSD: The city birth trauma scale","type":"article-journal"},"uris":["http://www.mendeley.com/documents/?uuid=323d7e41-5782-4180-b729-ae3d4bff0416","http://www.mendeley.com/documents/?uuid=da826cb5-db49-4fec-8e8a-dfcd75e61a06"]}],"mendeley":{"formattedCitation":"(26)","plainTextFormattedCitation":"(26)","previouslyFormattedCitation":"(26)"},"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(26)</w:t>
      </w:r>
      <w:r w:rsidR="00BC2CEA">
        <w:rPr>
          <w:rFonts w:asciiTheme="minorHAnsi" w:hAnsiTheme="minorHAnsi" w:cstheme="minorHAnsi"/>
        </w:rPr>
        <w:fldChar w:fldCharType="end"/>
      </w:r>
      <w:r w:rsidR="00B16DA3">
        <w:rPr>
          <w:rFonts w:asciiTheme="minorHAnsi" w:hAnsiTheme="minorHAnsi" w:cstheme="minorHAnsi"/>
        </w:rPr>
        <w:t xml:space="preserve"> </w:t>
      </w:r>
      <w:r>
        <w:rPr>
          <w:rFonts w:asciiTheme="minorHAnsi" w:hAnsiTheme="minorHAnsi" w:cstheme="minorHAnsi"/>
        </w:rPr>
        <w:t xml:space="preserve">was developed specifically </w:t>
      </w:r>
      <w:r w:rsidR="00F04A6C">
        <w:rPr>
          <w:rFonts w:asciiTheme="minorHAnsi" w:hAnsiTheme="minorHAnsi" w:cstheme="minorHAnsi"/>
        </w:rPr>
        <w:t>to</w:t>
      </w:r>
      <w:r>
        <w:rPr>
          <w:rFonts w:asciiTheme="minorHAnsi" w:hAnsiTheme="minorHAnsi" w:cstheme="minorHAnsi"/>
        </w:rPr>
        <w:t xml:space="preserve"> assess postpartum PTSD according to DSM-5 diagnostic criteria</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{"citationItems":[{"id":"ITEM-1","itemData":{"DOI":"10.1176/appi.books.9780890425596.744053","ISBN":"9780890425572","PMID":"11905196","abstract":"This new edition of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The criteria are concise and explicit, intended to facilitate an objective assessment of symptom presentations in a variety of clinical settings -- inpatient, outpatient, partial hospital, consultation-liaison, clinical, private practice, and primary care. New features and enhancements make DSM-5? easier to use across all settings: ? The chapter organization reflects a lifespan approach, with disorders typically diagnosed in childhood (such as neurodevelopmental disorders) at the beginning of the manual, and those more typical of older adults (such as neurocognitive disorders) placed at the end. Also included are age-related factors specific to diagnosis. ? The latest findings in neuroimaging and genetics have been integrated into each disorder along with gender and cultural considerations.? The revised organizational structure recognizes symptoms that span multiple diagnostic categories, providing new clinical insight in diagnosis. ? Specific criteria have been streamlined, consolidated, or clarified to be consistent with clinical practice (including the consolidation of autism disorder, Asperger's syndrome, and pervasive developmental disorder into autism spectrum disorder; the streamlined classification of bipolar and depressive disorders; the restructuring of substance use disorders for consistency and clarity; and the enhanced specificity for major and mild neurocognitive disorders).? Dimensional assessments for research and validation of clinical results have been provided.? Both ICD-9-CM and ICD-10-CM codes are included for each disorder, and the organizational structure is consistent with the new ICD-11 in development.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occup…","author":[{"dropping-particle":"","family":"American Psychiatric Association","given":"","non-dropping-particle":"","parse-names":false,"suffix":""}],"container-title":"DSM","id":"ITEM-1","issued":{"date-parts":[["2014"]]},"title":"Diagnostic and statistical manual of mental disorders : DSM-5. American Psychiatric Association","type":"book"},"uris":["http://www.mendeley.com/documents/?uuid=f61d66d0-07d1-4044-b249-caa6b1036221","http://www.mendeley.com/documents/?uuid=b500543a-2a6a-4b9f-997e-8263e39e430f"]}],"mendeley":{"formattedCitation":"(27)","plainTextFormattedCitation":"(27)","previouslyFormattedCitation":"(27)"},"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(27)</w:t>
      </w:r>
      <w:r w:rsidR="00BC2CEA">
        <w:rPr>
          <w:rFonts w:asciiTheme="minorHAnsi" w:hAnsiTheme="minorHAnsi" w:cstheme="minorHAnsi"/>
        </w:rPr>
        <w:fldChar w:fldCharType="end"/>
      </w:r>
      <w:r w:rsidR="007B6DB3">
        <w:rPr>
          <w:rFonts w:asciiTheme="minorHAnsi" w:hAnsiTheme="minorHAnsi" w:cstheme="minorHAnsi"/>
        </w:rPr>
        <w:t>.</w:t>
      </w:r>
      <w:r w:rsidRPr="007A4617">
        <w:rPr>
          <w:rFonts w:asciiTheme="minorHAnsi" w:hAnsiTheme="minorHAnsi" w:cstheme="minorHAnsi"/>
        </w:rPr>
        <w:t xml:space="preserve">This scale </w:t>
      </w:r>
      <w:r>
        <w:rPr>
          <w:rFonts w:asciiTheme="minorHAnsi" w:hAnsiTheme="minorHAnsi" w:cstheme="minorHAnsi"/>
        </w:rPr>
        <w:t>has</w:t>
      </w:r>
      <w:r w:rsidR="0085524E">
        <w:rPr>
          <w:rFonts w:asciiTheme="minorHAnsi" w:hAnsiTheme="minorHAnsi" w:cstheme="minorHAnsi"/>
        </w:rPr>
        <w:t xml:space="preserve">/is </w:t>
      </w:r>
      <w:r>
        <w:rPr>
          <w:rFonts w:asciiTheme="minorHAnsi" w:hAnsiTheme="minorHAnsi" w:cstheme="minorHAnsi"/>
        </w:rPr>
        <w:t>be</w:t>
      </w:r>
      <w:r w:rsidR="0085524E">
        <w:rPr>
          <w:rFonts w:asciiTheme="minorHAnsi" w:hAnsiTheme="minorHAnsi" w:cstheme="minorHAnsi"/>
        </w:rPr>
        <w:t>ing</w:t>
      </w:r>
      <w:r>
        <w:rPr>
          <w:rFonts w:asciiTheme="minorHAnsi" w:hAnsiTheme="minorHAnsi" w:cstheme="minorHAnsi"/>
        </w:rPr>
        <w:t xml:space="preserve"> translated into </w:t>
      </w:r>
      <w:r w:rsidR="00E07701">
        <w:rPr>
          <w:rFonts w:asciiTheme="minorHAnsi" w:hAnsiTheme="minorHAnsi" w:cstheme="minorHAnsi"/>
        </w:rPr>
        <w:t>multiple</w:t>
      </w:r>
      <w:r>
        <w:rPr>
          <w:rFonts w:asciiTheme="minorHAnsi" w:hAnsiTheme="minorHAnsi" w:cstheme="minorHAnsi"/>
        </w:rPr>
        <w:t xml:space="preserve"> languages and </w:t>
      </w:r>
      <w:r w:rsidR="0085524E">
        <w:rPr>
          <w:rFonts w:asciiTheme="minorHAnsi" w:hAnsiTheme="minorHAnsi" w:cstheme="minorHAnsi"/>
        </w:rPr>
        <w:t xml:space="preserve">shown consistently robust psychometric properties in </w:t>
      </w:r>
      <w:r>
        <w:rPr>
          <w:rFonts w:asciiTheme="minorHAnsi" w:hAnsiTheme="minorHAnsi" w:cstheme="minorHAnsi"/>
        </w:rPr>
        <w:t>samples from the UK, Israel, Croatia</w:t>
      </w:r>
      <w:r w:rsidR="0085524E">
        <w:rPr>
          <w:rFonts w:asciiTheme="minorHAnsi" w:hAnsiTheme="minorHAnsi" w:cstheme="minorHAnsi"/>
        </w:rPr>
        <w:t>, Spain and USA</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{"citationItems":[{"id":"ITEM-1","itemData":{"author":[{"dropping-particle":"","family":"Caparros-Gonzalez, RA Romero-Gonzalez, B Peralta-Ramirez","given":"MI","non-dropping-particle":"","parse-names":false,"suffix":""},{"dropping-particle":"","family":"Ayers","given":"S","non-dropping-particle":"","parse-names":false,"suffix":""},{"dropping-particle":"","family":"Galan-Paredes, A Caracuel-Romero","given":"A","non-dropping-particle":"","parse-names":false,"suffix":""}],"container-title":"Psychological Trauma: Theory, Research, Practice and Policy","id":"ITEM-1","issued":{"date-parts":[["0"]]},"title":"Assessment of PTSD among women after childbirth using the City Birth Trauma Scale in Spain.","type":"article-journal"},"uris":["http://www.mendeley.com/documents/?uuid=8035a401-1ef3-41f4-acc2-92dc1a8a8f20","http://www.mendeley.com/documents/?uuid=8feed6e5-48eb-4220-b7dd-3c5195941332"]},{"id":"ITEM-2","itemData":{"DOI":"10.3389/fpsyg.2018.01726","ISSN":"16641078","abstract":"© 2018 Handelzalts, Hairston and Matatyahu. As many as third of the women perceive their childbirth as traumatic and although prevalence rates vary between studies, around 2-5% of women in community samples may develop childbirth-related postpartum post-traumatic stress disorder (PPTSD). The City Birth Trauma Scale (BiTS) was developed to address the need for a DSM-5-based instrument that assesses PPTSD. The BiTS is a self-report questionnaire, which covers all DSM-5 PTSD criteria, including the four symptom clusters - re-experiencing, avoidance, negative mood and cognitions and hyperarousal symptoms. The present study aimed to describe the psychometric properties and validate the Hebrew version of the BiTS. Five hundred and four mothers of 0- to 12-month-old infants were sampled using social media and the snowball method. Respondents completed an online survey consisting of a demographic questionnaire and the Hebrew versions of the BiTS, the impact of event scale-revised (IES-R), the Edinburgh postpartum depression scale (EPDS), and the Pittsburgh Sleep Quality Index (PSQI). The Hebrew BiTS demonstrated high internal consistency for the total scale (Cronbach α = 0.90) and good internal consistency (Cronbach's α = 0.75-0.85) for the subscales. An exploratory factor (EFA) analysis yielded a two-factors solution, accounting for 45% of variance, with general symptoms loaded on Factor 1, and childbirth-related symptoms loaded on Factor 2, with both factors demonstrating high internal consistency (Cronbach's α = 0.90, 0.85, respectively). High convergent validity for the symptom cluster subscales was demonstrated with the parallel IES-R subscales, EPDS and PSQI. A two-step cluster analysis indicated that dysphoric and hyperarousal symptoms best differentiated the severity of symptoms of respondents across measures. In sum, the Hebrew BiTS was psychometrically sound, indicating its utility for clinical and non-clinical research. The EFA and cluster analyses support the differentiation between symptoms of dysphoria and hyperarousal from trauma (i.e., childbirth) specific symptoms, suggesting that symptoms relating to specific aspects of the trauma differ qualitatively from general symptom in the phenomenology of PPTSD. Further research using clinical samples and comparing the BiTS to DSM-5 diagnosis using clinical interview is needed.","author":[{"dropping-particle":"","family":"Handelzalts","given":"Jonathan E.","non-dropping-particle":"","parse-names":false,"suffix":""},{"dropping-particle":"","family":"Hairston","given":"Ilana S.","non-dropping-particle":"","parse-names":false,"suffix":""},{"dropping-particle":"","family":"Matatyahu","given":"Adi","non-dropping-particle":"","parse-names":false,"suffix":""}],"container-title":"Frontiers in Psychology","id":"ITEM-2","issued":{"date-parts":[["2018"]]},"title":"Construct validity and psychometric properties of the hebrew version of the City Birth Trauma scale","type":"article-journal"},"uris":["http://www.mendeley.com/documents/?uuid=f53c0782-ed92-4364-a470-58f4552f404a","http://www.mendeley.com/documents/?uuid=cd76eacf-5db5-430b-8d17-9321eff7caa6"]},{"id":"ITEM-3","itemData":{"DOI":"10.1037/tra0000501","ISSN":"1942969X","PMID":"31368743","abstract":"OBJECTIVE: City Birth Trauma Scale is a recently developed scale specifically designed for evaluation of posttraumatic stress disorder (PTSD) following childbirth based on the DSM-5 criteria (Ayers, Wright, &amp; Thornton, 2018). Previous studies showed a two-factor structure of PTSD symptoms in postpartum women; however, more complex models were not tested. This study aimed to validate the Croatian version of the City Birth Trauma Scale and determine the latent factor structure of postpartum PTSD. METHOD: In a cross-sectional study, 603 women completed online questionnaires comprising the City Birth Trauma Scale, Impact of Event Scale-Revised (IES-R), Edinburgh Postnatal Depression Scale (EPDS), and the anxiety subscale from the Depression, Anxiety, and Stress Scale (DASS-21). RESULTS: Confirmatory factor analysis confirmed the bifactor model of birth-related symptoms and general symptoms had an excellent fit to the data. Both subscales and the total scale showed high internal consistency (α = .92). Convergent and divergent validity testing showed high validity, especially for birth-related symptoms. Discriminant validity was confirmed with primiparous women and women who gave birth by instrumental vaginal delivery and emergency caesarean section having significantly higher scores on birth-related symptoms, but not on general symptoms, suggesting high discriminant validity of the birth-related symptoms subscale. CONCLUSIONS: The City Birth Trauma Scale is a reliable and valid measure. Both total scale score and subscale scores can be calculated. It is highly recommended for use in postpartum population. (PsycINFO Database Record (c) 2020 APA, all rights reserved).","author":[{"dropping-particle":"","family":"Nakić Radoš","given":"Sandra","non-dropping-particle":"","parse-names":false,"suffix":""},{"dropping-particle":"","family":"Matijaš","given":"Marijana","non-dropping-particle":"","parse-names":false,"suffix":""},{"dropping-particle":"","family":"Kuhar","given":"Laura","non-dropping-particle":"","parse-names":false,"suffix":""},{"dropping-particle":"","family":"Anđelinović","given":"Maja","non-dropping-particle":"","parse-names":false,"suffix":""},{"dropping-particle":"","family":"Ayers","given":"Susan","non-dropping-particle":"","parse-names":false,"suffix":""}],"container-title":"Psychological trauma : theory, research, practice and policy","id":"ITEM-3","issued":{"date-parts":[["2020"]]},"title":"Measuring and conceptualizing PTSD following childbirth: Validation of the City Birth Trauma Scale","type":"article-journal"},"uris":["http://www.mendeley.com/documents/?uuid=1af56d63-6749-4a72-b6af-cca6477b0ea7","http://www.mendeley.com/documents/?uuid=517e4a92-e89f-4fe5-94f0-fa3ebcab57c6"]},{"id":"ITEM-4","itemData":{"author":[{"dropping-particle":"","family":"Salameh","given":"M","non-dropping-particle":"","parse-names":false,"suffix":""},{"dropping-particle":"","family":"Goyal","given":"D","non-dropping-particle":"","parse-names":false,"suffix":""},{"dropping-particle":"","family":"Ayers","given":"S","non-dropping-particle":"","parse-names":false,"suffix":""}],"container-title":"JOGGN","id":"ITEM-4","issued":{"date-parts":[["0"]]},"title":"The role of sociodemographic characteristics in risk for postpartum post-traumatic stress disorder","type":"article-journal"},"uris":["http://www.mendeley.com/documents/?uuid=17e8860d-65f6-4de6-9e83-4d7e731c1623","http://www.mendeley.com/documents/?uuid=7f012b56-01af-4749-9383-00c3d1d4277b"]},{"id":"ITEM-5","itemData":{"DOI":"10.3389/fpsyt.2018.00409","ISSN":"16640640","abstract":"Posttraumatic stress disorder (PTSD) affects 4% of women after birth yet there are very few questionnaire measures of postpartum PTSD that have been validated in this population. In addition, none of the available questionnaires assess postpartum PTSD in accordance with criteria specified in the latest edition of the Diagnostic and Statistical Manual (DSM-5, 2013). The City Birth Trauma Scale is a 29-item questionnaire developed to measure birth-related PTSD according to DSM-5 criteria of: stressor criteria (A), symptoms of re-experiencing (B), avoidance (C), negative cognitions and mood (D), and hyperarousal (E), as well as duration of symptoms (F), significant distress or impairment (E), and exclusion criteria of other causes (H). Two additional items from DSM-IV were also included on the basis of evidence suggesting they might be important in this population. The first was criterion A2 that women responded to events during birth with intense fear, helplessness or horror. The second was symptoms of emotional numbing. Items were first reviewed by researchers (n = 9) and postpartum women (n = 8) and revised accordingly. The questionnaire was then completed by 950 women recruited online. Results showed the City Birth Trauma Scale had excellent reliability (Cronbach’s α = .92) and is easy to understand (Flesch reading score 64.17). Exploratory factor analysis found two factors which together accounted for 56% of the variance: (i) Birth-related symptoms (40.8% variance) and (ii) General symptoms (15.5% variance). PTSD symptoms were highly associated with distress, impaired functioning, and women reporting they wanted treatment (r = .50 - .61). Removing DSM-IV A2 criteria only increased births classified as traumatic by 2%. Adding the item on emotional numbing did not change the psychometric properties of the scale. These items were therefore removed. The City Birth Trauma Scale has good psychometric properties and the two symptom clusters identified are consistent with previous research on symptoms of postpartum PTSD. This scale therefore provides a promising measure of PTSD following childbirth that can be used in research and clinical practice. Future research should examine the scale’s predictive validity using clinical interviews.","author":[{"dropping-particle":"","family":"Ayers","given":"Susan","non-dropping-particle":"","parse-names":false,"suffix":""},{"dropping-particle":"","family":"Wright","given":"Daniel B.","non-dropping-particle":"","parse-names":false,"suffix":""},{"dropping-particle":"","family":"Thornton","given":"Alexandra","non-dropping-particle":"","parse-names":false,"suffix":""}],"container-title":"Frontiers in Psychiatry","id":"ITEM-5","issued":{"date-parts":[["2018"]]},"title":"Development of a measure of postpartum PTSD: The city birth trauma scale","type":"article-journal"},"uris":["http://www.mendeley.com/documents/?uuid=323d7e41-5782-4180-b729-ae3d4bff0416","http://www.mendeley.com/documents/?uuid=da826cb5-db49-4fec-8e8a-dfcd75e61a06"]}],"mendeley":{"formattedCitation":"(26,28–31)","plainTextFormattedCitation":"(26,28–31)","previouslyFormattedCitation":"(26,28–31)"},"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(26,28–31)</w:t>
      </w:r>
      <w:r w:rsidR="00BC2CEA">
        <w:rPr>
          <w:rFonts w:asciiTheme="minorHAnsi" w:hAnsiTheme="minorHAnsi" w:cstheme="minorHAnsi"/>
        </w:rPr>
        <w:fldChar w:fldCharType="end"/>
      </w:r>
      <w:r w:rsidR="007B6DB3">
        <w:rPr>
          <w:rFonts w:asciiTheme="minorHAnsi" w:hAnsiTheme="minorHAnsi" w:cstheme="minorHAnsi"/>
        </w:rPr>
        <w:t>.</w:t>
      </w:r>
      <w:r w:rsidR="0085524E">
        <w:rPr>
          <w:rFonts w:asciiTheme="minorHAnsi" w:hAnsiTheme="minorHAnsi" w:cstheme="minorHAnsi"/>
        </w:rPr>
        <w:t xml:space="preserve"> </w:t>
      </w:r>
      <w:r w:rsidR="00F04A6C">
        <w:rPr>
          <w:rFonts w:asciiTheme="minorHAnsi" w:hAnsiTheme="minorHAnsi" w:cstheme="minorHAnsi"/>
        </w:rPr>
        <w:t xml:space="preserve">It therefore provides a promising method of assessing postpartum PTSD in cross-cultural research. </w:t>
      </w:r>
      <w:r w:rsidR="0085524E">
        <w:rPr>
          <w:rFonts w:asciiTheme="minorHAnsi" w:hAnsiTheme="minorHAnsi" w:cstheme="minorHAnsi"/>
        </w:rPr>
        <w:t>A version is also available to assess birth trauma and PTSD in fathers/birth partners</w:t>
      </w:r>
      <w:r w:rsidR="004450B6">
        <w:rPr>
          <w:rFonts w:asciiTheme="minorHAnsi" w:hAnsiTheme="minorHAnsi" w:cstheme="minorHAnsi"/>
        </w:rPr>
        <w:t xml:space="preserve"> </w:t>
      </w:r>
      <w:r w:rsidR="00BC2CEA">
        <w:rPr>
          <w:rFonts w:asciiTheme="minorHAnsi" w:hAnsiTheme="minorHAnsi" w:cstheme="minorHAnsi"/>
        </w:rPr>
        <w:fldChar w:fldCharType="begin" w:fldLock="1"/>
      </w:r>
      <w:r w:rsidR="00F453E9">
        <w:rPr>
          <w:rFonts w:asciiTheme="minorHAnsi" w:hAnsiTheme="minorHAnsi" w:cstheme="minorHAnsi"/>
        </w:rPr>
        <w:instrText>ADDIN CSL_CITATION {"citationItems":[{"id":"ITEM-1","itemData":{"author":[{"dropping-particle":"","family":"Webb","given":"R","non-dropping-particle":"","parse-names":false,"suffix":""},{"dropping-particle":"","family":"Smith","given":"AM","non-dropping-particle":"","parse-names":false,"suffix":""},{"dropping-particle":"","family":"Ayers","given":"S","non-dropping-particle":"","parse-names":false,"suffix":""},{"dropping-particle":"","family":"Wright","given":"DB","non-dropping-particle":"","parse-names":false,"suffix":""},{"dropping-particle":"","family":"Thornton","given":"A","non-dropping-particle":"","parse-names":false,"suffix":""}],"container-title":"Frontiers in Psychology","id":"ITEM-1","issued":{"date-parts":[["0"]]},"title":"Development and validation of a measure of birth-related PTSD for fathers and birth partners: The City Birth Trauma Scale (Partner version).","type":"article-journal"},"uris":["http://www.mendeley.com/documents/?uuid=4c27d86f-550f-4448-bf7b-d2ef8de4b62e","http://www.mendeley.com/documents/?uuid=bc855007-2a4c-4e55-822f-f6d6a34fb426"]}],"mendeley":{"formattedCitation":"(32)","plainTextFormattedCitation":"(32)","previouslyFormattedCitation":"(32)"},"properties":{"noteIndex":0},"schema":"https://github.com/citation-style-language/schema/raw/master/csl-citation.json"}</w:instrText>
      </w:r>
      <w:r w:rsidR="00BC2CEA">
        <w:rPr>
          <w:rFonts w:asciiTheme="minorHAnsi" w:hAnsiTheme="minorHAnsi" w:cstheme="minorHAnsi"/>
        </w:rPr>
        <w:fldChar w:fldCharType="separate"/>
      </w:r>
      <w:r w:rsidR="00770F4A" w:rsidRPr="00770F4A">
        <w:rPr>
          <w:rFonts w:asciiTheme="minorHAnsi" w:hAnsiTheme="minorHAnsi" w:cstheme="minorHAnsi"/>
          <w:noProof/>
        </w:rPr>
        <w:t>(32)</w:t>
      </w:r>
      <w:r w:rsidR="00BC2CEA">
        <w:rPr>
          <w:rFonts w:asciiTheme="minorHAnsi" w:hAnsiTheme="minorHAnsi" w:cstheme="minorHAnsi"/>
        </w:rPr>
        <w:fldChar w:fldCharType="end"/>
      </w:r>
      <w:r w:rsidR="007B6DB3">
        <w:rPr>
          <w:rFonts w:asciiTheme="minorHAnsi" w:hAnsiTheme="minorHAnsi" w:cstheme="minorHAnsi"/>
        </w:rPr>
        <w:t>.</w:t>
      </w:r>
      <w:r w:rsidR="0085524E">
        <w:rPr>
          <w:rFonts w:asciiTheme="minorHAnsi" w:hAnsiTheme="minorHAnsi" w:cstheme="minorHAnsi"/>
        </w:rPr>
        <w:t xml:space="preserve"> </w:t>
      </w:r>
    </w:p>
    <w:p w14:paraId="7A4B47DE" w14:textId="77777777" w:rsidR="005D6CDF" w:rsidRPr="007A4617" w:rsidRDefault="005D6CDF" w:rsidP="005D6CDF">
      <w:pPr>
        <w:rPr>
          <w:rFonts w:asciiTheme="minorHAnsi" w:hAnsiTheme="minorHAnsi" w:cstheme="minorHAnsi"/>
        </w:rPr>
      </w:pPr>
    </w:p>
    <w:p w14:paraId="0761EF0F" w14:textId="3B88F58F" w:rsidR="00387740" w:rsidRPr="007A4617" w:rsidRDefault="00387740" w:rsidP="007A4617">
      <w:pPr>
        <w:rPr>
          <w:rFonts w:asciiTheme="minorHAnsi" w:hAnsiTheme="minorHAnsi" w:cstheme="minorHAnsi"/>
        </w:rPr>
      </w:pPr>
      <w:r w:rsidRPr="007A4617">
        <w:rPr>
          <w:rFonts w:asciiTheme="minorHAnsi" w:hAnsiTheme="minorHAnsi" w:cstheme="minorHAnsi"/>
        </w:rPr>
        <w:t xml:space="preserve">The </w:t>
      </w:r>
      <w:r w:rsidR="00F04A6C">
        <w:rPr>
          <w:rFonts w:asciiTheme="minorHAnsi" w:hAnsiTheme="minorHAnsi" w:cstheme="minorHAnsi"/>
        </w:rPr>
        <w:t xml:space="preserve">current </w:t>
      </w:r>
      <w:r w:rsidRPr="007A4617">
        <w:rPr>
          <w:rFonts w:asciiTheme="minorHAnsi" w:hAnsiTheme="minorHAnsi" w:cstheme="minorHAnsi"/>
        </w:rPr>
        <w:t xml:space="preserve">study </w:t>
      </w:r>
      <w:r w:rsidR="00F04A6C">
        <w:rPr>
          <w:rFonts w:asciiTheme="minorHAnsi" w:hAnsiTheme="minorHAnsi" w:cstheme="minorHAnsi"/>
        </w:rPr>
        <w:t xml:space="preserve">therefore proposes </w:t>
      </w:r>
      <w:r w:rsidRPr="007A4617">
        <w:rPr>
          <w:rFonts w:asciiTheme="minorHAnsi" w:hAnsiTheme="minorHAnsi" w:cstheme="minorHAnsi"/>
        </w:rPr>
        <w:t xml:space="preserve">to use the City </w:t>
      </w:r>
      <w:proofErr w:type="spellStart"/>
      <w:r w:rsidRPr="007A4617">
        <w:rPr>
          <w:rFonts w:asciiTheme="minorHAnsi" w:hAnsiTheme="minorHAnsi" w:cstheme="minorHAnsi"/>
        </w:rPr>
        <w:t>BiTS</w:t>
      </w:r>
      <w:proofErr w:type="spellEnd"/>
      <w:r w:rsidRPr="007A4617">
        <w:rPr>
          <w:rFonts w:asciiTheme="minorHAnsi" w:hAnsiTheme="minorHAnsi" w:cstheme="minorHAnsi"/>
        </w:rPr>
        <w:t xml:space="preserve"> to measure the prevalence, different manifestations and </w:t>
      </w:r>
      <w:proofErr w:type="spellStart"/>
      <w:r w:rsidRPr="007A4617">
        <w:rPr>
          <w:rFonts w:asciiTheme="minorHAnsi" w:hAnsiTheme="minorHAnsi" w:cstheme="minorHAnsi"/>
        </w:rPr>
        <w:t>etiology</w:t>
      </w:r>
      <w:proofErr w:type="spellEnd"/>
      <w:r w:rsidRPr="007A4617">
        <w:rPr>
          <w:rFonts w:asciiTheme="minorHAnsi" w:hAnsiTheme="minorHAnsi" w:cstheme="minorHAnsi"/>
        </w:rPr>
        <w:t xml:space="preserve"> of childbirth PTSD across the globe in culturally diverse samples</w:t>
      </w:r>
      <w:r w:rsidR="00F04A6C">
        <w:rPr>
          <w:rFonts w:asciiTheme="minorHAnsi" w:hAnsiTheme="minorHAnsi" w:cstheme="minorHAnsi"/>
        </w:rPr>
        <w:t xml:space="preserve"> from HIC and LMIC</w:t>
      </w:r>
      <w:r w:rsidRPr="007A4617">
        <w:rPr>
          <w:rFonts w:asciiTheme="minorHAnsi" w:hAnsiTheme="minorHAnsi" w:cstheme="minorHAnsi"/>
        </w:rPr>
        <w:t xml:space="preserve">. </w:t>
      </w:r>
    </w:p>
    <w:p w14:paraId="2FD3CFDF" w14:textId="77777777" w:rsidR="00130D87" w:rsidRPr="007A4617" w:rsidRDefault="00130D87" w:rsidP="007A4617">
      <w:pPr>
        <w:rPr>
          <w:rFonts w:asciiTheme="minorHAnsi" w:hAnsiTheme="minorHAnsi" w:cstheme="minorHAnsi"/>
        </w:rPr>
      </w:pPr>
    </w:p>
    <w:p w14:paraId="35CA882A" w14:textId="056BC6D8" w:rsidR="00130D87" w:rsidRPr="00F04A6C" w:rsidRDefault="00F04A6C" w:rsidP="007A4617">
      <w:pPr>
        <w:rPr>
          <w:rFonts w:asciiTheme="minorHAnsi" w:hAnsiTheme="minorHAnsi" w:cstheme="minorHAnsi"/>
          <w:b/>
        </w:rPr>
      </w:pPr>
      <w:r>
        <w:rPr>
          <w:rFonts w:asciiTheme="minorHAnsi" w:hAnsiTheme="minorHAnsi" w:cstheme="minorHAnsi"/>
          <w:b/>
        </w:rPr>
        <w:t>The INTERSECT study</w:t>
      </w:r>
    </w:p>
    <w:p w14:paraId="42EC60C2" w14:textId="10414C8A" w:rsidR="00387740" w:rsidRPr="00387740" w:rsidRDefault="00387740" w:rsidP="007A4617">
      <w:pPr>
        <w:rPr>
          <w:rFonts w:asciiTheme="minorHAnsi" w:hAnsiTheme="minorHAnsi" w:cstheme="minorHAnsi"/>
          <w:sz w:val="24"/>
          <w:szCs w:val="24"/>
        </w:rPr>
      </w:pPr>
      <w:r w:rsidRPr="007A4617">
        <w:rPr>
          <w:rFonts w:asciiTheme="minorHAnsi" w:hAnsiTheme="minorHAnsi" w:cstheme="minorHAnsi"/>
        </w:rPr>
        <w:t xml:space="preserve">This </w:t>
      </w:r>
      <w:bookmarkStart w:id="25" w:name="_Hlk51945226"/>
      <w:r w:rsidRPr="007A4617">
        <w:rPr>
          <w:rFonts w:asciiTheme="minorHAnsi" w:hAnsiTheme="minorHAnsi" w:cstheme="minorHAnsi"/>
        </w:rPr>
        <w:t xml:space="preserve">proposed </w:t>
      </w:r>
      <w:r w:rsidR="00F04A6C">
        <w:rPr>
          <w:rFonts w:asciiTheme="minorHAnsi" w:hAnsiTheme="minorHAnsi" w:cstheme="minorHAnsi"/>
        </w:rPr>
        <w:t xml:space="preserve">INTERSECT </w:t>
      </w:r>
      <w:r w:rsidRPr="007A4617">
        <w:rPr>
          <w:rFonts w:asciiTheme="minorHAnsi" w:hAnsiTheme="minorHAnsi" w:cstheme="minorHAnsi"/>
        </w:rPr>
        <w:t xml:space="preserve">study involves </w:t>
      </w:r>
      <w:r w:rsidR="00EB599E">
        <w:rPr>
          <w:rFonts w:asciiTheme="minorHAnsi" w:hAnsiTheme="minorHAnsi" w:cstheme="minorHAnsi"/>
        </w:rPr>
        <w:t>principal</w:t>
      </w:r>
      <w:r w:rsidR="004A3619">
        <w:rPr>
          <w:rFonts w:asciiTheme="minorHAnsi" w:hAnsiTheme="minorHAnsi" w:cstheme="minorHAnsi"/>
        </w:rPr>
        <w:t xml:space="preserve"> </w:t>
      </w:r>
      <w:r w:rsidRPr="007A4617">
        <w:rPr>
          <w:rFonts w:asciiTheme="minorHAnsi" w:hAnsiTheme="minorHAnsi" w:cstheme="minorHAnsi"/>
        </w:rPr>
        <w:t>investigators</w:t>
      </w:r>
      <w:r w:rsidR="004A3619">
        <w:rPr>
          <w:rFonts w:asciiTheme="minorHAnsi" w:hAnsiTheme="minorHAnsi" w:cstheme="minorHAnsi"/>
        </w:rPr>
        <w:t xml:space="preserve"> (PIs)</w:t>
      </w:r>
      <w:r w:rsidRPr="007A4617">
        <w:rPr>
          <w:rFonts w:asciiTheme="minorHAnsi" w:hAnsiTheme="minorHAnsi" w:cstheme="minorHAnsi"/>
        </w:rPr>
        <w:t xml:space="preserve"> fr</w:t>
      </w:r>
      <w:r w:rsidR="00F04A6C">
        <w:rPr>
          <w:rFonts w:asciiTheme="minorHAnsi" w:hAnsiTheme="minorHAnsi" w:cstheme="minorHAnsi"/>
        </w:rPr>
        <w:t>o</w:t>
      </w:r>
      <w:r w:rsidRPr="007A4617">
        <w:rPr>
          <w:rFonts w:asciiTheme="minorHAnsi" w:hAnsiTheme="minorHAnsi" w:cstheme="minorHAnsi"/>
        </w:rPr>
        <w:t xml:space="preserve">m different </w:t>
      </w:r>
      <w:r w:rsidR="00F04A6C">
        <w:rPr>
          <w:rFonts w:asciiTheme="minorHAnsi" w:hAnsiTheme="minorHAnsi" w:cstheme="minorHAnsi"/>
        </w:rPr>
        <w:t xml:space="preserve">HIC and LMIC </w:t>
      </w:r>
      <w:r w:rsidRPr="007A4617">
        <w:rPr>
          <w:rFonts w:asciiTheme="minorHAnsi" w:hAnsiTheme="minorHAnsi" w:cstheme="minorHAnsi"/>
        </w:rPr>
        <w:t>countries</w:t>
      </w:r>
      <w:r w:rsidR="00F04A6C">
        <w:rPr>
          <w:rFonts w:asciiTheme="minorHAnsi" w:hAnsiTheme="minorHAnsi" w:cstheme="minorHAnsi"/>
        </w:rPr>
        <w:t>,</w:t>
      </w:r>
      <w:r w:rsidRPr="007A4617">
        <w:rPr>
          <w:rFonts w:asciiTheme="minorHAnsi" w:hAnsiTheme="minorHAnsi" w:cstheme="minorHAnsi"/>
        </w:rPr>
        <w:t xml:space="preserve"> with an emphasis on contacting researchers from under-represented countries </w:t>
      </w:r>
      <w:r w:rsidR="00721437">
        <w:rPr>
          <w:rFonts w:asciiTheme="minorHAnsi" w:hAnsiTheme="minorHAnsi" w:cstheme="minorHAnsi"/>
        </w:rPr>
        <w:t xml:space="preserve">in </w:t>
      </w:r>
      <w:r w:rsidRPr="007A4617">
        <w:rPr>
          <w:rFonts w:asciiTheme="minorHAnsi" w:hAnsiTheme="minorHAnsi" w:cstheme="minorHAnsi"/>
        </w:rPr>
        <w:t xml:space="preserve">South-America, Asia and Africa. Each </w:t>
      </w:r>
      <w:r w:rsidR="00EB599E">
        <w:rPr>
          <w:rFonts w:asciiTheme="minorHAnsi" w:hAnsiTheme="minorHAnsi" w:cstheme="minorHAnsi"/>
        </w:rPr>
        <w:t>principal</w:t>
      </w:r>
      <w:r w:rsidR="00F04A6C">
        <w:rPr>
          <w:rFonts w:asciiTheme="minorHAnsi" w:hAnsiTheme="minorHAnsi" w:cstheme="minorHAnsi"/>
        </w:rPr>
        <w:t xml:space="preserve"> investigator </w:t>
      </w:r>
      <w:r w:rsidRPr="007A4617">
        <w:rPr>
          <w:rFonts w:asciiTheme="minorHAnsi" w:hAnsiTheme="minorHAnsi" w:cstheme="minorHAnsi"/>
        </w:rPr>
        <w:t xml:space="preserve">will be responsible for </w:t>
      </w:r>
      <w:r w:rsidR="00F04A6C">
        <w:rPr>
          <w:rFonts w:asciiTheme="minorHAnsi" w:hAnsiTheme="minorHAnsi" w:cstheme="minorHAnsi"/>
        </w:rPr>
        <w:t xml:space="preserve">translating the INTERSECT survey (where needed), </w:t>
      </w:r>
      <w:r w:rsidRPr="007A4617">
        <w:rPr>
          <w:rFonts w:asciiTheme="minorHAnsi" w:hAnsiTheme="minorHAnsi" w:cstheme="minorHAnsi"/>
        </w:rPr>
        <w:t>having the study approved by the</w:t>
      </w:r>
      <w:r w:rsidR="00F04A6C">
        <w:rPr>
          <w:rFonts w:asciiTheme="minorHAnsi" w:hAnsiTheme="minorHAnsi" w:cstheme="minorHAnsi"/>
        </w:rPr>
        <w:t>ir</w:t>
      </w:r>
      <w:r w:rsidRPr="007A4617">
        <w:rPr>
          <w:rFonts w:asciiTheme="minorHAnsi" w:hAnsiTheme="minorHAnsi" w:cstheme="minorHAnsi"/>
        </w:rPr>
        <w:t xml:space="preserve"> local </w:t>
      </w:r>
      <w:r w:rsidR="00F04A6C">
        <w:rPr>
          <w:rFonts w:asciiTheme="minorHAnsi" w:hAnsiTheme="minorHAnsi" w:cstheme="minorHAnsi"/>
        </w:rPr>
        <w:t xml:space="preserve">research ethics board, and recruiting </w:t>
      </w:r>
      <w:r w:rsidRPr="007A4617">
        <w:rPr>
          <w:rFonts w:asciiTheme="minorHAnsi" w:hAnsiTheme="minorHAnsi" w:cstheme="minorHAnsi"/>
        </w:rPr>
        <w:t xml:space="preserve">postpartum women </w:t>
      </w:r>
      <w:r w:rsidR="00F04A6C">
        <w:rPr>
          <w:rFonts w:asciiTheme="minorHAnsi" w:hAnsiTheme="minorHAnsi" w:cstheme="minorHAnsi"/>
        </w:rPr>
        <w:t xml:space="preserve">in their country to complete the INTERSECT survey. </w:t>
      </w:r>
      <w:bookmarkEnd w:id="25"/>
      <w:r w:rsidRPr="007A4617">
        <w:rPr>
          <w:rFonts w:asciiTheme="minorHAnsi" w:hAnsiTheme="minorHAnsi" w:cstheme="minorHAnsi"/>
        </w:rPr>
        <w:t>This study will th</w:t>
      </w:r>
      <w:r w:rsidR="00F04A6C">
        <w:rPr>
          <w:rFonts w:asciiTheme="minorHAnsi" w:hAnsiTheme="minorHAnsi" w:cstheme="minorHAnsi"/>
        </w:rPr>
        <w:t>us</w:t>
      </w:r>
      <w:r w:rsidRPr="007A4617">
        <w:rPr>
          <w:rFonts w:asciiTheme="minorHAnsi" w:hAnsiTheme="minorHAnsi" w:cstheme="minorHAnsi"/>
        </w:rPr>
        <w:t xml:space="preserve"> result in </w:t>
      </w:r>
      <w:r w:rsidR="00F04A6C">
        <w:rPr>
          <w:rFonts w:asciiTheme="minorHAnsi" w:hAnsiTheme="minorHAnsi" w:cstheme="minorHAnsi"/>
        </w:rPr>
        <w:t>cross-cultural information on the p</w:t>
      </w:r>
      <w:r w:rsidRPr="007A4617">
        <w:rPr>
          <w:rFonts w:asciiTheme="minorHAnsi" w:hAnsiTheme="minorHAnsi" w:cstheme="minorHAnsi"/>
        </w:rPr>
        <w:t xml:space="preserve">revalence </w:t>
      </w:r>
      <w:r w:rsidR="00F04A6C">
        <w:rPr>
          <w:rFonts w:asciiTheme="minorHAnsi" w:hAnsiTheme="minorHAnsi" w:cstheme="minorHAnsi"/>
        </w:rPr>
        <w:t xml:space="preserve">of postpartum PTSD, </w:t>
      </w:r>
      <w:r w:rsidRPr="007A4617">
        <w:rPr>
          <w:rFonts w:asciiTheme="minorHAnsi" w:hAnsiTheme="minorHAnsi" w:cstheme="minorHAnsi"/>
        </w:rPr>
        <w:t xml:space="preserve">as well as </w:t>
      </w:r>
      <w:r w:rsidR="00F04A6C">
        <w:rPr>
          <w:rFonts w:asciiTheme="minorHAnsi" w:hAnsiTheme="minorHAnsi" w:cstheme="minorHAnsi"/>
        </w:rPr>
        <w:t xml:space="preserve">cross-cultural </w:t>
      </w:r>
      <w:r w:rsidRPr="007A4617">
        <w:rPr>
          <w:rFonts w:asciiTheme="minorHAnsi" w:hAnsiTheme="minorHAnsi" w:cstheme="minorHAnsi"/>
        </w:rPr>
        <w:t>difference</w:t>
      </w:r>
      <w:r w:rsidR="00F04A6C">
        <w:rPr>
          <w:rFonts w:asciiTheme="minorHAnsi" w:hAnsiTheme="minorHAnsi" w:cstheme="minorHAnsi"/>
        </w:rPr>
        <w:t>s</w:t>
      </w:r>
      <w:r w:rsidRPr="007A4617">
        <w:rPr>
          <w:rFonts w:asciiTheme="minorHAnsi" w:hAnsiTheme="minorHAnsi" w:cstheme="minorHAnsi"/>
        </w:rPr>
        <w:t xml:space="preserve"> in the </w:t>
      </w:r>
      <w:proofErr w:type="spellStart"/>
      <w:r w:rsidRPr="007A4617">
        <w:rPr>
          <w:rFonts w:asciiTheme="minorHAnsi" w:hAnsiTheme="minorHAnsi" w:cstheme="minorHAnsi"/>
        </w:rPr>
        <w:t>etiology</w:t>
      </w:r>
      <w:proofErr w:type="spellEnd"/>
      <w:r w:rsidRPr="007A4617">
        <w:rPr>
          <w:rFonts w:asciiTheme="minorHAnsi" w:hAnsiTheme="minorHAnsi" w:cstheme="minorHAnsi"/>
        </w:rPr>
        <w:t xml:space="preserve"> and manifestation of childbirth</w:t>
      </w:r>
      <w:r w:rsidR="00F04A6C">
        <w:rPr>
          <w:rFonts w:asciiTheme="minorHAnsi" w:hAnsiTheme="minorHAnsi" w:cstheme="minorHAnsi"/>
        </w:rPr>
        <w:t>-related</w:t>
      </w:r>
      <w:r w:rsidRPr="007A4617">
        <w:rPr>
          <w:rFonts w:asciiTheme="minorHAnsi" w:hAnsiTheme="minorHAnsi" w:cstheme="minorHAnsi"/>
        </w:rPr>
        <w:t xml:space="preserve"> PTSD </w:t>
      </w:r>
      <w:r w:rsidR="00F04A6C">
        <w:rPr>
          <w:rFonts w:asciiTheme="minorHAnsi" w:hAnsiTheme="minorHAnsi" w:cstheme="minorHAnsi"/>
        </w:rPr>
        <w:t>worldwide</w:t>
      </w:r>
      <w:r w:rsidRPr="00387740">
        <w:rPr>
          <w:rFonts w:asciiTheme="minorHAnsi" w:hAnsiTheme="minorHAnsi" w:cstheme="minorHAnsi"/>
          <w:sz w:val="24"/>
          <w:szCs w:val="24"/>
        </w:rPr>
        <w:t xml:space="preserve">. </w:t>
      </w:r>
    </w:p>
    <w:p w14:paraId="301772F0" w14:textId="1DFD62DA" w:rsidR="009E23DC" w:rsidRPr="00C44756" w:rsidRDefault="009E23DC" w:rsidP="009E23DC">
      <w:pPr>
        <w:rPr>
          <w:rFonts w:ascii="Calibri" w:hAnsi="Calibri"/>
        </w:rPr>
      </w:pPr>
    </w:p>
    <w:p w14:paraId="56D31636" w14:textId="0F8E9725" w:rsidR="009E23DC" w:rsidRPr="00F04A6C" w:rsidRDefault="009E23DC" w:rsidP="009E23DC">
      <w:pPr>
        <w:pStyle w:val="Heading1"/>
        <w:rPr>
          <w:lang w:val="en-GB"/>
        </w:rPr>
      </w:pPr>
      <w:bookmarkStart w:id="26" w:name="_Toc57398116"/>
      <w:r w:rsidRPr="00162583">
        <w:t>AIM</w:t>
      </w:r>
      <w:r w:rsidR="00F04A6C">
        <w:rPr>
          <w:lang w:val="en-GB"/>
        </w:rPr>
        <w:t>S</w:t>
      </w:r>
      <w:bookmarkEnd w:id="26"/>
    </w:p>
    <w:p w14:paraId="75DB180F" w14:textId="0566C415" w:rsidR="00C84CBF" w:rsidRPr="009338B7" w:rsidRDefault="00D807F0" w:rsidP="00C84CBF">
      <w:pPr>
        <w:rPr>
          <w:rFonts w:ascii="Calibri" w:hAnsi="Calibri"/>
        </w:rPr>
      </w:pPr>
      <w:r w:rsidRPr="009338B7">
        <w:rPr>
          <w:rFonts w:ascii="Calibri" w:hAnsi="Calibri"/>
        </w:rPr>
        <w:t xml:space="preserve">This research </w:t>
      </w:r>
      <w:r w:rsidR="009E23DC" w:rsidRPr="009338B7">
        <w:rPr>
          <w:rFonts w:ascii="Calibri" w:hAnsi="Calibri"/>
        </w:rPr>
        <w:t>aims to</w:t>
      </w:r>
      <w:r w:rsidR="006B3D3D" w:rsidRPr="009338B7">
        <w:rPr>
          <w:rFonts w:ascii="Calibri" w:hAnsi="Calibri"/>
        </w:rPr>
        <w:t xml:space="preserve"> </w:t>
      </w:r>
      <w:r w:rsidRPr="009338B7">
        <w:rPr>
          <w:rFonts w:ascii="Calibri" w:hAnsi="Calibri"/>
        </w:rPr>
        <w:t>study childbirth PTSD in an international context</w:t>
      </w:r>
      <w:r w:rsidR="006B3D3D" w:rsidRPr="009338B7">
        <w:rPr>
          <w:rFonts w:ascii="Calibri" w:hAnsi="Calibri"/>
        </w:rPr>
        <w:t xml:space="preserve">. </w:t>
      </w:r>
      <w:r w:rsidR="00E07701" w:rsidRPr="009338B7">
        <w:rPr>
          <w:rFonts w:ascii="Calibri" w:hAnsi="Calibri"/>
        </w:rPr>
        <w:t xml:space="preserve">The aims of the first </w:t>
      </w:r>
      <w:r w:rsidR="009338B7" w:rsidRPr="009338B7">
        <w:rPr>
          <w:rFonts w:ascii="Calibri" w:hAnsi="Calibri"/>
        </w:rPr>
        <w:t>INTERSECT survey (i.e. INTERSECT 2024 V1)</w:t>
      </w:r>
      <w:r w:rsidR="00E07701" w:rsidRPr="009338B7">
        <w:rPr>
          <w:rFonts w:ascii="Calibri" w:hAnsi="Calibri"/>
        </w:rPr>
        <w:t xml:space="preserve"> were </w:t>
      </w:r>
      <w:r w:rsidR="00C84CBF" w:rsidRPr="009338B7">
        <w:rPr>
          <w:rFonts w:ascii="Calibri" w:hAnsi="Calibri"/>
        </w:rPr>
        <w:t xml:space="preserve">to: </w:t>
      </w:r>
    </w:p>
    <w:p w14:paraId="7136E00C" w14:textId="4CF34DED" w:rsidR="00C84CBF" w:rsidRPr="009338B7" w:rsidRDefault="00C84CBF" w:rsidP="009338B7">
      <w:pPr>
        <w:pStyle w:val="ListParagraph"/>
        <w:numPr>
          <w:ilvl w:val="0"/>
          <w:numId w:val="34"/>
        </w:numPr>
        <w:rPr>
          <w:rFonts w:asciiTheme="minorHAnsi" w:hAnsiTheme="minorHAnsi"/>
          <w:sz w:val="22"/>
          <w:szCs w:val="22"/>
        </w:rPr>
      </w:pPr>
      <w:r w:rsidRPr="009338B7">
        <w:rPr>
          <w:rFonts w:asciiTheme="minorHAnsi" w:hAnsiTheme="minorHAnsi"/>
          <w:sz w:val="22"/>
          <w:szCs w:val="22"/>
        </w:rPr>
        <w:t>Determine the prevalence of birth trauma and PTSD across countries.</w:t>
      </w:r>
    </w:p>
    <w:p w14:paraId="4DE1021C" w14:textId="6CC33B2B" w:rsidR="00F04A6C" w:rsidRPr="009338B7" w:rsidRDefault="00F04A6C" w:rsidP="009338B7">
      <w:pPr>
        <w:pStyle w:val="ListParagraph"/>
        <w:numPr>
          <w:ilvl w:val="0"/>
          <w:numId w:val="34"/>
        </w:numPr>
        <w:rPr>
          <w:rFonts w:asciiTheme="minorHAnsi" w:hAnsiTheme="minorHAnsi"/>
          <w:sz w:val="22"/>
          <w:szCs w:val="22"/>
        </w:rPr>
      </w:pPr>
      <w:r w:rsidRPr="009338B7">
        <w:rPr>
          <w:rFonts w:asciiTheme="minorHAnsi" w:hAnsiTheme="minorHAnsi"/>
          <w:sz w:val="22"/>
          <w:szCs w:val="22"/>
        </w:rPr>
        <w:t>Determine differences in symptom presentation across countries.</w:t>
      </w:r>
    </w:p>
    <w:p w14:paraId="613E1C13" w14:textId="64078D89" w:rsidR="00C84CBF" w:rsidRPr="009338B7" w:rsidRDefault="00C84CBF" w:rsidP="009338B7">
      <w:pPr>
        <w:pStyle w:val="ListParagraph"/>
        <w:numPr>
          <w:ilvl w:val="0"/>
          <w:numId w:val="34"/>
        </w:numPr>
        <w:rPr>
          <w:rFonts w:asciiTheme="minorHAnsi" w:hAnsiTheme="minorHAnsi"/>
          <w:sz w:val="22"/>
          <w:szCs w:val="22"/>
        </w:rPr>
      </w:pPr>
      <w:r w:rsidRPr="009338B7">
        <w:rPr>
          <w:rFonts w:asciiTheme="minorHAnsi" w:hAnsiTheme="minorHAnsi"/>
          <w:sz w:val="22"/>
          <w:szCs w:val="22"/>
        </w:rPr>
        <w:lastRenderedPageBreak/>
        <w:t xml:space="preserve">Determine </w:t>
      </w:r>
      <w:r w:rsidR="00195484" w:rsidRPr="009338B7">
        <w:rPr>
          <w:rFonts w:asciiTheme="minorHAnsi" w:hAnsiTheme="minorHAnsi"/>
          <w:sz w:val="22"/>
          <w:szCs w:val="22"/>
        </w:rPr>
        <w:t>risk factors for</w:t>
      </w:r>
      <w:r w:rsidRPr="009338B7">
        <w:rPr>
          <w:rFonts w:asciiTheme="minorHAnsi" w:hAnsiTheme="minorHAnsi"/>
          <w:sz w:val="22"/>
          <w:szCs w:val="22"/>
        </w:rPr>
        <w:t xml:space="preserve"> childbirth-related PTSD symptoms across countries.</w:t>
      </w:r>
    </w:p>
    <w:p w14:paraId="75902970" w14:textId="77777777" w:rsidR="00F04A6C" w:rsidRPr="009338B7" w:rsidRDefault="00F04A6C" w:rsidP="00C84CBF">
      <w:pPr>
        <w:rPr>
          <w:rFonts w:asciiTheme="minorHAnsi" w:hAnsiTheme="minorHAnsi"/>
        </w:rPr>
      </w:pPr>
    </w:p>
    <w:p w14:paraId="04BCE0B6" w14:textId="6DEE8A3E" w:rsidR="00ED3CC6" w:rsidRPr="009338B7" w:rsidRDefault="00E07701" w:rsidP="00340606">
      <w:pPr>
        <w:rPr>
          <w:rFonts w:asciiTheme="minorHAnsi" w:hAnsiTheme="minorHAnsi"/>
        </w:rPr>
      </w:pPr>
      <w:r w:rsidRPr="009338B7">
        <w:rPr>
          <w:rFonts w:asciiTheme="minorHAnsi" w:hAnsiTheme="minorHAnsi"/>
        </w:rPr>
        <w:t xml:space="preserve">The second release of data </w:t>
      </w:r>
      <w:r w:rsidR="009338B7" w:rsidRPr="009338B7">
        <w:rPr>
          <w:rFonts w:asciiTheme="minorHAnsi" w:hAnsiTheme="minorHAnsi"/>
        </w:rPr>
        <w:t xml:space="preserve">in 2026 </w:t>
      </w:r>
      <w:r w:rsidRPr="009338B7">
        <w:rPr>
          <w:rFonts w:asciiTheme="minorHAnsi" w:hAnsiTheme="minorHAnsi"/>
        </w:rPr>
        <w:t xml:space="preserve">will enable us to broaden </w:t>
      </w:r>
      <w:r w:rsidR="005A4B52" w:rsidRPr="009338B7">
        <w:rPr>
          <w:rFonts w:asciiTheme="minorHAnsi" w:hAnsiTheme="minorHAnsi"/>
        </w:rPr>
        <w:t xml:space="preserve">our </w:t>
      </w:r>
      <w:r w:rsidRPr="009338B7">
        <w:rPr>
          <w:rFonts w:asciiTheme="minorHAnsi" w:hAnsiTheme="minorHAnsi"/>
        </w:rPr>
        <w:t xml:space="preserve">understanding of the prevalence of birth trauma and PTSD in </w:t>
      </w:r>
      <w:r w:rsidR="005A4B52" w:rsidRPr="009338B7">
        <w:rPr>
          <w:rFonts w:asciiTheme="minorHAnsi" w:hAnsiTheme="minorHAnsi"/>
        </w:rPr>
        <w:t xml:space="preserve">different </w:t>
      </w:r>
      <w:r w:rsidRPr="009338B7">
        <w:rPr>
          <w:rFonts w:asciiTheme="minorHAnsi" w:hAnsiTheme="minorHAnsi"/>
        </w:rPr>
        <w:t>countries,</w:t>
      </w:r>
      <w:r w:rsidR="009338B7" w:rsidRPr="009338B7">
        <w:rPr>
          <w:rFonts w:asciiTheme="minorHAnsi" w:hAnsiTheme="minorHAnsi"/>
        </w:rPr>
        <w:t xml:space="preserve"> and further examine risk factors associated with birth-related PTSD.</w:t>
      </w:r>
    </w:p>
    <w:p w14:paraId="6AD0853B" w14:textId="5C941B99" w:rsidR="009338B7" w:rsidRDefault="009338B7" w:rsidP="00340606"/>
    <w:p w14:paraId="38F39D77" w14:textId="77777777" w:rsidR="009338B7" w:rsidRPr="00162583" w:rsidRDefault="009338B7" w:rsidP="00340606"/>
    <w:p w14:paraId="47EAA084" w14:textId="77777777" w:rsidR="009E23DC" w:rsidRPr="00162583" w:rsidRDefault="009E23DC" w:rsidP="009E23DC">
      <w:pPr>
        <w:pStyle w:val="Heading1"/>
      </w:pPr>
      <w:bookmarkStart w:id="27" w:name="_Toc57398117"/>
      <w:r w:rsidRPr="00162583">
        <w:t>DESIGN</w:t>
      </w:r>
      <w:bookmarkEnd w:id="27"/>
    </w:p>
    <w:p w14:paraId="19E177B4" w14:textId="2CAC7C62" w:rsidR="006B3D3D" w:rsidRPr="006434AB" w:rsidRDefault="006B3D3D" w:rsidP="00EB3DAA">
      <w:pPr>
        <w:snapToGrid w:val="0"/>
        <w:rPr>
          <w:rFonts w:asciiTheme="minorHAnsi" w:hAnsiTheme="minorHAnsi" w:cstheme="minorHAnsi"/>
        </w:rPr>
      </w:pPr>
      <w:r w:rsidRPr="006434AB">
        <w:rPr>
          <w:rFonts w:asciiTheme="minorHAnsi" w:hAnsiTheme="minorHAnsi" w:cstheme="minorHAnsi"/>
        </w:rPr>
        <w:t>A</w:t>
      </w:r>
      <w:r w:rsidR="007862C8" w:rsidRPr="006434AB">
        <w:rPr>
          <w:rFonts w:asciiTheme="minorHAnsi" w:hAnsiTheme="minorHAnsi" w:cstheme="minorHAnsi"/>
        </w:rPr>
        <w:t xml:space="preserve"> cross-sectional</w:t>
      </w:r>
      <w:r w:rsidRPr="006434AB">
        <w:rPr>
          <w:rFonts w:asciiTheme="minorHAnsi" w:hAnsiTheme="minorHAnsi" w:cstheme="minorHAnsi"/>
        </w:rPr>
        <w:t xml:space="preserve"> </w:t>
      </w:r>
      <w:r w:rsidR="00C84CBF" w:rsidRPr="006434AB">
        <w:rPr>
          <w:rFonts w:asciiTheme="minorHAnsi" w:hAnsiTheme="minorHAnsi" w:cstheme="minorHAnsi"/>
        </w:rPr>
        <w:t>survey</w:t>
      </w:r>
      <w:r w:rsidR="007862C8" w:rsidRPr="006434AB">
        <w:rPr>
          <w:rFonts w:asciiTheme="minorHAnsi" w:hAnsiTheme="minorHAnsi" w:cstheme="minorHAnsi"/>
        </w:rPr>
        <w:t xml:space="preserve"> of</w:t>
      </w:r>
      <w:r w:rsidRPr="006434AB">
        <w:rPr>
          <w:rFonts w:asciiTheme="minorHAnsi" w:hAnsiTheme="minorHAnsi" w:cstheme="minorHAnsi"/>
        </w:rPr>
        <w:t xml:space="preserve"> post</w:t>
      </w:r>
      <w:r w:rsidR="007862C8" w:rsidRPr="006434AB">
        <w:rPr>
          <w:rFonts w:asciiTheme="minorHAnsi" w:hAnsiTheme="minorHAnsi" w:cstheme="minorHAnsi"/>
        </w:rPr>
        <w:t>partum</w:t>
      </w:r>
      <w:r w:rsidRPr="006434AB">
        <w:rPr>
          <w:rFonts w:asciiTheme="minorHAnsi" w:hAnsiTheme="minorHAnsi" w:cstheme="minorHAnsi"/>
        </w:rPr>
        <w:t xml:space="preserve"> PTSD</w:t>
      </w:r>
      <w:r w:rsidR="00EB3DAA" w:rsidRPr="006434AB">
        <w:rPr>
          <w:rFonts w:asciiTheme="minorHAnsi" w:hAnsiTheme="minorHAnsi" w:cstheme="minorHAnsi"/>
        </w:rPr>
        <w:t xml:space="preserve">, </w:t>
      </w:r>
      <w:r w:rsidR="00997B37" w:rsidRPr="006434AB">
        <w:rPr>
          <w:rFonts w:asciiTheme="minorHAnsi" w:hAnsiTheme="minorHAnsi" w:cstheme="minorHAnsi"/>
        </w:rPr>
        <w:t xml:space="preserve">depression, </w:t>
      </w:r>
      <w:r w:rsidR="00EB3DAA" w:rsidRPr="006434AB">
        <w:rPr>
          <w:rFonts w:asciiTheme="minorHAnsi" w:hAnsiTheme="minorHAnsi" w:cstheme="minorHAnsi"/>
        </w:rPr>
        <w:t xml:space="preserve">trauma </w:t>
      </w:r>
      <w:r w:rsidR="00C42BCC">
        <w:rPr>
          <w:rFonts w:asciiTheme="minorHAnsi" w:hAnsiTheme="minorHAnsi" w:cstheme="minorHAnsi"/>
        </w:rPr>
        <w:t xml:space="preserve">exposure </w:t>
      </w:r>
      <w:r w:rsidR="00EB3DAA" w:rsidRPr="006434AB">
        <w:rPr>
          <w:rFonts w:asciiTheme="minorHAnsi" w:hAnsiTheme="minorHAnsi" w:cstheme="minorHAnsi"/>
        </w:rPr>
        <w:t xml:space="preserve">as well as </w:t>
      </w:r>
      <w:r w:rsidRPr="006434AB">
        <w:rPr>
          <w:rFonts w:asciiTheme="minorHAnsi" w:hAnsiTheme="minorHAnsi" w:cstheme="minorHAnsi"/>
        </w:rPr>
        <w:t xml:space="preserve">demographic </w:t>
      </w:r>
      <w:r w:rsidR="00EB3DAA" w:rsidRPr="006434AB">
        <w:rPr>
          <w:rFonts w:asciiTheme="minorHAnsi" w:hAnsiTheme="minorHAnsi" w:cstheme="minorHAnsi"/>
        </w:rPr>
        <w:t xml:space="preserve">and </w:t>
      </w:r>
      <w:r w:rsidR="64C72AA5" w:rsidRPr="006434AB">
        <w:rPr>
          <w:rFonts w:asciiTheme="minorHAnsi" w:hAnsiTheme="minorHAnsi" w:cstheme="minorHAnsi"/>
        </w:rPr>
        <w:t>obstetric</w:t>
      </w:r>
      <w:r w:rsidR="00EB3DAA" w:rsidRPr="006434AB">
        <w:rPr>
          <w:rFonts w:asciiTheme="minorHAnsi" w:hAnsiTheme="minorHAnsi" w:cstheme="minorHAnsi"/>
        </w:rPr>
        <w:t xml:space="preserve"> </w:t>
      </w:r>
      <w:r w:rsidRPr="006434AB">
        <w:rPr>
          <w:rFonts w:asciiTheme="minorHAnsi" w:hAnsiTheme="minorHAnsi" w:cstheme="minorHAnsi"/>
        </w:rPr>
        <w:t>details.</w:t>
      </w:r>
    </w:p>
    <w:p w14:paraId="79B9E4B7" w14:textId="77777777" w:rsidR="006B3D3D" w:rsidRPr="00162583" w:rsidRDefault="006B3D3D" w:rsidP="006B3D3D">
      <w:pPr>
        <w:snapToGrid w:val="0"/>
        <w:rPr>
          <w:rFonts w:asciiTheme="minorHAnsi" w:hAnsiTheme="minorHAnsi" w:cs="Arial"/>
          <w:sz w:val="20"/>
          <w:szCs w:val="20"/>
        </w:rPr>
      </w:pPr>
    </w:p>
    <w:p w14:paraId="6D690A7E" w14:textId="5F668A5E" w:rsidR="006B3D3D" w:rsidRPr="00162583" w:rsidRDefault="006B3D3D" w:rsidP="615703E5">
      <w:pPr>
        <w:pStyle w:val="BodyText2"/>
        <w:rPr>
          <w:rFonts w:asciiTheme="minorHAnsi" w:hAnsiTheme="minorHAnsi" w:cs="Verdana"/>
        </w:rPr>
      </w:pPr>
      <w:r w:rsidRPr="615703E5">
        <w:rPr>
          <w:rFonts w:asciiTheme="minorHAnsi" w:hAnsiTheme="minorHAnsi" w:cs="Verdana"/>
          <w:lang w:val="en-GB"/>
        </w:rPr>
        <w:t xml:space="preserve">Women </w:t>
      </w:r>
      <w:r w:rsidRPr="615703E5">
        <w:rPr>
          <w:rFonts w:asciiTheme="minorHAnsi" w:hAnsiTheme="minorHAnsi" w:cs="Verdana"/>
        </w:rPr>
        <w:t xml:space="preserve">will be recruited </w:t>
      </w:r>
      <w:r w:rsidR="001B1CE4" w:rsidRPr="615703E5">
        <w:rPr>
          <w:rFonts w:asciiTheme="minorHAnsi" w:hAnsiTheme="minorHAnsi" w:cs="Verdana"/>
          <w:lang w:val="en-GB"/>
        </w:rPr>
        <w:t xml:space="preserve">through </w:t>
      </w:r>
      <w:r w:rsidR="00EB3DAA" w:rsidRPr="615703E5">
        <w:rPr>
          <w:rFonts w:asciiTheme="minorHAnsi" w:hAnsiTheme="minorHAnsi" w:cs="Verdana"/>
          <w:lang w:val="en-GB"/>
        </w:rPr>
        <w:t xml:space="preserve">birthing </w:t>
      </w:r>
      <w:proofErr w:type="spellStart"/>
      <w:r w:rsidR="00EB3DAA" w:rsidRPr="615703E5">
        <w:rPr>
          <w:rFonts w:asciiTheme="minorHAnsi" w:hAnsiTheme="minorHAnsi" w:cs="Verdana"/>
          <w:lang w:val="en-GB"/>
        </w:rPr>
        <w:t>centers</w:t>
      </w:r>
      <w:proofErr w:type="spellEnd"/>
      <w:r w:rsidR="00EB3DAA" w:rsidRPr="615703E5">
        <w:rPr>
          <w:rFonts w:asciiTheme="minorHAnsi" w:hAnsiTheme="minorHAnsi" w:cs="Verdana"/>
          <w:lang w:val="en-GB"/>
        </w:rPr>
        <w:t>, hospitals or clinics (</w:t>
      </w:r>
      <w:r w:rsidR="79FF08E1" w:rsidRPr="615703E5">
        <w:rPr>
          <w:rFonts w:asciiTheme="minorHAnsi" w:hAnsiTheme="minorHAnsi" w:cs="Verdana"/>
          <w:lang w:val="en-GB"/>
        </w:rPr>
        <w:t>depending</w:t>
      </w:r>
      <w:r w:rsidR="00EB3DAA" w:rsidRPr="615703E5">
        <w:rPr>
          <w:rFonts w:asciiTheme="minorHAnsi" w:hAnsiTheme="minorHAnsi" w:cs="Verdana"/>
          <w:lang w:val="en-GB"/>
        </w:rPr>
        <w:t xml:space="preserve"> on country</w:t>
      </w:r>
      <w:r w:rsidR="00B9265E" w:rsidRPr="615703E5">
        <w:rPr>
          <w:rFonts w:asciiTheme="minorHAnsi" w:hAnsiTheme="minorHAnsi" w:cs="Verdana"/>
          <w:lang w:val="en-GB"/>
        </w:rPr>
        <w:t xml:space="preserve"> and location</w:t>
      </w:r>
      <w:r w:rsidR="00EB3DAA" w:rsidRPr="615703E5">
        <w:rPr>
          <w:rFonts w:asciiTheme="minorHAnsi" w:hAnsiTheme="minorHAnsi" w:cs="Verdana"/>
          <w:lang w:val="en-GB"/>
        </w:rPr>
        <w:t>)</w:t>
      </w:r>
      <w:r w:rsidRPr="615703E5">
        <w:rPr>
          <w:rFonts w:asciiTheme="minorHAnsi" w:hAnsiTheme="minorHAnsi" w:cs="Verdana"/>
        </w:rPr>
        <w:t xml:space="preserve">. Inclusion criteria are that (i) participants gave birth to a baby in the last </w:t>
      </w:r>
      <w:r w:rsidR="00B9265E" w:rsidRPr="615703E5">
        <w:rPr>
          <w:rFonts w:asciiTheme="minorHAnsi" w:hAnsiTheme="minorHAnsi" w:cs="Verdana"/>
          <w:lang w:val="en-US"/>
        </w:rPr>
        <w:t>6-12</w:t>
      </w:r>
      <w:r w:rsidR="00EB3DAA" w:rsidRPr="615703E5">
        <w:rPr>
          <w:rFonts w:asciiTheme="minorHAnsi" w:hAnsiTheme="minorHAnsi" w:cs="Verdana"/>
          <w:lang w:val="en-GB"/>
        </w:rPr>
        <w:t xml:space="preserve"> </w:t>
      </w:r>
      <w:r w:rsidR="00B9265E" w:rsidRPr="615703E5">
        <w:rPr>
          <w:rFonts w:asciiTheme="minorHAnsi" w:hAnsiTheme="minorHAnsi" w:cs="Verdana"/>
          <w:lang w:val="en-GB"/>
        </w:rPr>
        <w:t>weeks</w:t>
      </w:r>
      <w:r w:rsidR="00EB3DAA" w:rsidRPr="615703E5">
        <w:rPr>
          <w:rFonts w:asciiTheme="minorHAnsi" w:hAnsiTheme="minorHAnsi" w:cs="Verdana"/>
          <w:lang w:val="en-GB"/>
        </w:rPr>
        <w:t>, (ii)</w:t>
      </w:r>
      <w:r w:rsidR="001B1CE4" w:rsidRPr="615703E5">
        <w:rPr>
          <w:rFonts w:asciiTheme="minorHAnsi" w:hAnsiTheme="minorHAnsi" w:cs="Verdana"/>
          <w:lang w:val="en-GB"/>
        </w:rPr>
        <w:t xml:space="preserve"> aged 16 or over</w:t>
      </w:r>
      <w:r w:rsidR="00EB3DAA" w:rsidRPr="615703E5">
        <w:rPr>
          <w:rFonts w:asciiTheme="minorHAnsi" w:hAnsiTheme="minorHAnsi" w:cs="Verdana"/>
          <w:lang w:val="en-GB"/>
        </w:rPr>
        <w:t xml:space="preserve"> and (</w:t>
      </w:r>
      <w:proofErr w:type="spellStart"/>
      <w:r w:rsidR="00EB3DAA" w:rsidRPr="615703E5">
        <w:rPr>
          <w:rFonts w:asciiTheme="minorHAnsi" w:hAnsiTheme="minorHAnsi" w:cs="Verdana"/>
          <w:lang w:val="en-GB"/>
        </w:rPr>
        <w:t>iiI</w:t>
      </w:r>
      <w:proofErr w:type="spellEnd"/>
      <w:r w:rsidR="00EB3DAA" w:rsidRPr="615703E5">
        <w:rPr>
          <w:rFonts w:asciiTheme="minorHAnsi" w:hAnsiTheme="minorHAnsi" w:cs="Verdana"/>
          <w:lang w:val="en-GB"/>
        </w:rPr>
        <w:t>)</w:t>
      </w:r>
      <w:r w:rsidR="000A270B">
        <w:rPr>
          <w:rFonts w:asciiTheme="minorHAnsi" w:hAnsiTheme="minorHAnsi" w:cs="Verdana"/>
          <w:lang w:val="en-GB"/>
        </w:rPr>
        <w:t xml:space="preserve"> give</w:t>
      </w:r>
      <w:r w:rsidR="00EB3DAA" w:rsidRPr="615703E5">
        <w:rPr>
          <w:rFonts w:asciiTheme="minorHAnsi" w:hAnsiTheme="minorHAnsi" w:cs="Verdana"/>
          <w:lang w:val="en-GB"/>
        </w:rPr>
        <w:t xml:space="preserve"> informed consent</w:t>
      </w:r>
      <w:r w:rsidR="000A270B">
        <w:rPr>
          <w:rFonts w:asciiTheme="minorHAnsi" w:hAnsiTheme="minorHAnsi" w:cs="Verdana"/>
          <w:lang w:val="en-GB"/>
        </w:rPr>
        <w:t xml:space="preserve"> to participate</w:t>
      </w:r>
      <w:r w:rsidR="00EB3DAA" w:rsidRPr="615703E5">
        <w:rPr>
          <w:rFonts w:asciiTheme="minorHAnsi" w:hAnsiTheme="minorHAnsi" w:cs="Verdana"/>
          <w:lang w:val="en-GB"/>
        </w:rPr>
        <w:t>.</w:t>
      </w:r>
    </w:p>
    <w:p w14:paraId="71C4774F" w14:textId="77777777" w:rsidR="006B3D3D" w:rsidRPr="00EB3DAA" w:rsidRDefault="006B3D3D" w:rsidP="006B3D3D">
      <w:pPr>
        <w:pStyle w:val="BodyText2"/>
        <w:rPr>
          <w:rFonts w:asciiTheme="minorHAnsi" w:hAnsiTheme="minorHAnsi" w:cs="Verdana"/>
          <w:szCs w:val="24"/>
          <w:highlight w:val="yellow"/>
        </w:rPr>
      </w:pPr>
    </w:p>
    <w:p w14:paraId="40F0CC3C" w14:textId="1E64475E" w:rsidR="00C84CBF" w:rsidRDefault="006B3D3D" w:rsidP="008D0B2B">
      <w:pPr>
        <w:pStyle w:val="BodyText2"/>
        <w:rPr>
          <w:rFonts w:asciiTheme="minorHAnsi" w:hAnsiTheme="minorHAnsi" w:cs="Verdana"/>
          <w:szCs w:val="24"/>
          <w:lang w:val="en-US"/>
        </w:rPr>
      </w:pPr>
      <w:r w:rsidRPr="00997B37">
        <w:rPr>
          <w:rFonts w:asciiTheme="minorHAnsi" w:hAnsiTheme="minorHAnsi" w:cs="Verdana"/>
          <w:szCs w:val="24"/>
        </w:rPr>
        <w:t xml:space="preserve">The survey </w:t>
      </w:r>
      <w:r w:rsidR="00C84CBF">
        <w:rPr>
          <w:rFonts w:asciiTheme="minorHAnsi" w:hAnsiTheme="minorHAnsi" w:cs="Verdana"/>
          <w:szCs w:val="24"/>
          <w:lang w:val="en-GB"/>
        </w:rPr>
        <w:t>includes measures of obstetric details, birth satisfaction, birth trauma, PTSD</w:t>
      </w:r>
      <w:r w:rsidR="00C42BCC">
        <w:rPr>
          <w:rFonts w:asciiTheme="minorHAnsi" w:hAnsiTheme="minorHAnsi" w:cs="Verdana"/>
          <w:szCs w:val="24"/>
          <w:lang w:val="en-GB"/>
        </w:rPr>
        <w:t>,</w:t>
      </w:r>
      <w:r w:rsidR="00C84CBF">
        <w:rPr>
          <w:rFonts w:asciiTheme="minorHAnsi" w:hAnsiTheme="minorHAnsi" w:cs="Verdana"/>
          <w:szCs w:val="24"/>
          <w:lang w:val="en-GB"/>
        </w:rPr>
        <w:t xml:space="preserve"> depression</w:t>
      </w:r>
      <w:r w:rsidR="00C42BCC">
        <w:rPr>
          <w:rFonts w:asciiTheme="minorHAnsi" w:hAnsiTheme="minorHAnsi" w:cs="Verdana"/>
          <w:szCs w:val="24"/>
          <w:lang w:val="en-GB"/>
        </w:rPr>
        <w:t xml:space="preserve"> and trauma history</w:t>
      </w:r>
      <w:r w:rsidR="00C84CBF">
        <w:rPr>
          <w:rFonts w:asciiTheme="minorHAnsi" w:hAnsiTheme="minorHAnsi" w:cs="Verdana"/>
          <w:szCs w:val="24"/>
          <w:lang w:val="en-GB"/>
        </w:rPr>
        <w:t>.</w:t>
      </w:r>
    </w:p>
    <w:p w14:paraId="2551C0EB" w14:textId="77777777" w:rsidR="00C84CBF" w:rsidRDefault="00C84CBF" w:rsidP="008D0B2B">
      <w:pPr>
        <w:pStyle w:val="BodyText2"/>
        <w:rPr>
          <w:rFonts w:asciiTheme="minorHAnsi" w:hAnsiTheme="minorHAnsi" w:cs="Verdana"/>
          <w:szCs w:val="24"/>
          <w:lang w:val="en-US"/>
        </w:rPr>
      </w:pPr>
    </w:p>
    <w:p w14:paraId="38663200" w14:textId="02F9B584" w:rsidR="00B9265E" w:rsidRDefault="000A270B" w:rsidP="615703E5">
      <w:pPr>
        <w:pStyle w:val="BodyText2"/>
        <w:rPr>
          <w:rFonts w:asciiTheme="minorHAnsi" w:hAnsiTheme="minorHAnsi" w:cs="Verdana"/>
          <w:lang w:val="en-US"/>
        </w:rPr>
      </w:pPr>
      <w:r>
        <w:rPr>
          <w:rFonts w:asciiTheme="minorHAnsi" w:hAnsiTheme="minorHAnsi" w:cs="Verdana"/>
          <w:lang w:val="en-US"/>
        </w:rPr>
        <w:t>Principal Investigators</w:t>
      </w:r>
      <w:r w:rsidR="001C6357" w:rsidRPr="615703E5">
        <w:rPr>
          <w:rFonts w:asciiTheme="minorHAnsi" w:hAnsiTheme="minorHAnsi" w:cs="Verdana"/>
          <w:lang w:val="en-US"/>
        </w:rPr>
        <w:t xml:space="preserve"> in each </w:t>
      </w:r>
      <w:r>
        <w:rPr>
          <w:rFonts w:asciiTheme="minorHAnsi" w:hAnsiTheme="minorHAnsi" w:cs="Verdana"/>
          <w:lang w:val="en-US"/>
        </w:rPr>
        <w:t>count</w:t>
      </w:r>
      <w:r w:rsidR="002E3792">
        <w:rPr>
          <w:rFonts w:asciiTheme="minorHAnsi" w:hAnsiTheme="minorHAnsi" w:cs="Verdana"/>
          <w:lang w:val="en-US"/>
        </w:rPr>
        <w:t>r</w:t>
      </w:r>
      <w:r>
        <w:rPr>
          <w:rFonts w:asciiTheme="minorHAnsi" w:hAnsiTheme="minorHAnsi" w:cs="Verdana"/>
          <w:lang w:val="en-US"/>
        </w:rPr>
        <w:t>y</w:t>
      </w:r>
      <w:r w:rsidR="001C6357" w:rsidRPr="615703E5">
        <w:rPr>
          <w:rFonts w:asciiTheme="minorHAnsi" w:hAnsiTheme="minorHAnsi" w:cs="Verdana"/>
          <w:lang w:val="en-US"/>
        </w:rPr>
        <w:t xml:space="preserve"> </w:t>
      </w:r>
      <w:r>
        <w:rPr>
          <w:rFonts w:asciiTheme="minorHAnsi" w:hAnsiTheme="minorHAnsi" w:cs="Verdana"/>
          <w:lang w:val="en-US"/>
        </w:rPr>
        <w:t>are</w:t>
      </w:r>
      <w:r w:rsidR="001C6357" w:rsidRPr="615703E5">
        <w:rPr>
          <w:rFonts w:asciiTheme="minorHAnsi" w:hAnsiTheme="minorHAnsi" w:cs="Verdana"/>
          <w:lang w:val="en-US"/>
        </w:rPr>
        <w:t xml:space="preserve"> </w:t>
      </w:r>
      <w:r>
        <w:rPr>
          <w:rFonts w:asciiTheme="minorHAnsi" w:hAnsiTheme="minorHAnsi" w:cs="Verdana"/>
          <w:lang w:val="en-US"/>
        </w:rPr>
        <w:t>able</w:t>
      </w:r>
      <w:r w:rsidR="001C6357" w:rsidRPr="615703E5">
        <w:rPr>
          <w:rFonts w:asciiTheme="minorHAnsi" w:hAnsiTheme="minorHAnsi" w:cs="Verdana"/>
          <w:lang w:val="en-US"/>
        </w:rPr>
        <w:t xml:space="preserve"> to add other measures </w:t>
      </w:r>
      <w:r w:rsidR="00EB6E69" w:rsidRPr="615703E5">
        <w:rPr>
          <w:rFonts w:asciiTheme="minorHAnsi" w:hAnsiTheme="minorHAnsi" w:cs="Verdana"/>
          <w:lang w:val="en-US"/>
        </w:rPr>
        <w:t xml:space="preserve">or follow-ups as </w:t>
      </w:r>
      <w:r w:rsidR="001C6357" w:rsidRPr="615703E5">
        <w:rPr>
          <w:rFonts w:asciiTheme="minorHAnsi" w:hAnsiTheme="minorHAnsi" w:cs="Verdana"/>
          <w:lang w:val="en-US"/>
        </w:rPr>
        <w:t>needed</w:t>
      </w:r>
      <w:r w:rsidR="00C84CBF" w:rsidRPr="615703E5">
        <w:rPr>
          <w:rFonts w:asciiTheme="minorHAnsi" w:hAnsiTheme="minorHAnsi" w:cs="Verdana"/>
          <w:lang w:val="en-US"/>
        </w:rPr>
        <w:t>,</w:t>
      </w:r>
      <w:r w:rsidR="00EB6E69" w:rsidRPr="615703E5">
        <w:rPr>
          <w:rFonts w:asciiTheme="minorHAnsi" w:hAnsiTheme="minorHAnsi" w:cs="Verdana"/>
          <w:lang w:val="en-US"/>
        </w:rPr>
        <w:t xml:space="preserve"> as long they do</w:t>
      </w:r>
      <w:r>
        <w:rPr>
          <w:rFonts w:asciiTheme="minorHAnsi" w:hAnsiTheme="minorHAnsi" w:cs="Verdana"/>
          <w:lang w:val="en-US"/>
        </w:rPr>
        <w:t xml:space="preserve"> </w:t>
      </w:r>
      <w:r w:rsidR="00EB6E69" w:rsidRPr="615703E5">
        <w:rPr>
          <w:rFonts w:asciiTheme="minorHAnsi" w:hAnsiTheme="minorHAnsi" w:cs="Verdana"/>
          <w:lang w:val="en-US"/>
        </w:rPr>
        <w:t>n</w:t>
      </w:r>
      <w:r>
        <w:rPr>
          <w:rFonts w:asciiTheme="minorHAnsi" w:hAnsiTheme="minorHAnsi" w:cs="Verdana"/>
          <w:lang w:val="en-US"/>
        </w:rPr>
        <w:t>o</w:t>
      </w:r>
      <w:r w:rsidR="00EB6E69" w:rsidRPr="615703E5">
        <w:rPr>
          <w:rFonts w:asciiTheme="minorHAnsi" w:hAnsiTheme="minorHAnsi" w:cs="Verdana"/>
          <w:lang w:val="en-US"/>
        </w:rPr>
        <w:t xml:space="preserve">t change </w:t>
      </w:r>
      <w:r w:rsidR="00C84CBF" w:rsidRPr="615703E5">
        <w:rPr>
          <w:rFonts w:asciiTheme="minorHAnsi" w:hAnsiTheme="minorHAnsi" w:cs="Verdana"/>
          <w:lang w:val="en-US"/>
        </w:rPr>
        <w:t xml:space="preserve">the core </w:t>
      </w:r>
      <w:r w:rsidR="00EB6E69" w:rsidRPr="615703E5">
        <w:rPr>
          <w:rFonts w:asciiTheme="minorHAnsi" w:hAnsiTheme="minorHAnsi" w:cs="Verdana"/>
          <w:lang w:val="en-US"/>
        </w:rPr>
        <w:t>measures</w:t>
      </w:r>
      <w:r>
        <w:rPr>
          <w:rFonts w:asciiTheme="minorHAnsi" w:hAnsiTheme="minorHAnsi" w:cs="Verdana"/>
          <w:lang w:val="en-US"/>
        </w:rPr>
        <w:t>,</w:t>
      </w:r>
      <w:r w:rsidR="00EB6E69" w:rsidRPr="615703E5">
        <w:rPr>
          <w:rFonts w:asciiTheme="minorHAnsi" w:hAnsiTheme="minorHAnsi" w:cs="Verdana"/>
          <w:lang w:val="en-US"/>
        </w:rPr>
        <w:t xml:space="preserve"> inclusion criteria</w:t>
      </w:r>
      <w:r>
        <w:rPr>
          <w:rFonts w:asciiTheme="minorHAnsi" w:hAnsiTheme="minorHAnsi" w:cs="Verdana"/>
          <w:lang w:val="en-US"/>
        </w:rPr>
        <w:t xml:space="preserve"> or approach to sampling</w:t>
      </w:r>
      <w:r w:rsidR="001C6357" w:rsidRPr="615703E5">
        <w:rPr>
          <w:rFonts w:asciiTheme="minorHAnsi" w:hAnsiTheme="minorHAnsi" w:cs="Verdana"/>
          <w:lang w:val="en-US"/>
        </w:rPr>
        <w:t xml:space="preserve">. </w:t>
      </w:r>
      <w:r w:rsidR="00210DEF" w:rsidRPr="615703E5">
        <w:rPr>
          <w:rFonts w:asciiTheme="minorHAnsi" w:hAnsiTheme="minorHAnsi" w:cs="Verdana"/>
          <w:lang w:val="en-US"/>
        </w:rPr>
        <w:t>Researchers will use validated translation</w:t>
      </w:r>
      <w:r w:rsidR="008D0B2B" w:rsidRPr="615703E5">
        <w:rPr>
          <w:rFonts w:asciiTheme="minorHAnsi" w:hAnsiTheme="minorHAnsi" w:cs="Verdana"/>
          <w:lang w:val="en-US"/>
        </w:rPr>
        <w:t>s</w:t>
      </w:r>
      <w:r w:rsidR="00210DEF" w:rsidRPr="615703E5">
        <w:rPr>
          <w:rFonts w:asciiTheme="minorHAnsi" w:hAnsiTheme="minorHAnsi" w:cs="Verdana"/>
          <w:lang w:val="en-US"/>
        </w:rPr>
        <w:t xml:space="preserve"> of measures if possible. I</w:t>
      </w:r>
      <w:r w:rsidR="00C84CBF" w:rsidRPr="615703E5">
        <w:rPr>
          <w:rFonts w:asciiTheme="minorHAnsi" w:hAnsiTheme="minorHAnsi" w:cs="Verdana"/>
          <w:lang w:val="en-US"/>
        </w:rPr>
        <w:t>f</w:t>
      </w:r>
      <w:r w:rsidR="00210DEF" w:rsidRPr="615703E5">
        <w:rPr>
          <w:rFonts w:asciiTheme="minorHAnsi" w:hAnsiTheme="minorHAnsi" w:cs="Verdana"/>
          <w:lang w:val="en-US"/>
        </w:rPr>
        <w:t xml:space="preserve"> no </w:t>
      </w:r>
      <w:r w:rsidR="00C84CBF" w:rsidRPr="615703E5">
        <w:rPr>
          <w:rFonts w:asciiTheme="minorHAnsi" w:hAnsiTheme="minorHAnsi" w:cs="Verdana"/>
          <w:lang w:val="en-US"/>
        </w:rPr>
        <w:t>validated translations</w:t>
      </w:r>
      <w:r w:rsidR="00210DEF" w:rsidRPr="615703E5">
        <w:rPr>
          <w:rFonts w:asciiTheme="minorHAnsi" w:hAnsiTheme="minorHAnsi" w:cs="Verdana"/>
          <w:lang w:val="en-US"/>
        </w:rPr>
        <w:t xml:space="preserve"> exist, researchers will be required to translate measures </w:t>
      </w:r>
      <w:r w:rsidR="008D0B2B" w:rsidRPr="615703E5">
        <w:rPr>
          <w:rFonts w:asciiTheme="minorHAnsi" w:hAnsiTheme="minorHAnsi" w:cs="Verdana"/>
          <w:lang w:val="en-US"/>
        </w:rPr>
        <w:t>acc</w:t>
      </w:r>
      <w:r w:rsidR="00210DEF" w:rsidRPr="615703E5">
        <w:rPr>
          <w:rFonts w:asciiTheme="minorHAnsi" w:hAnsiTheme="minorHAnsi" w:cs="Verdana"/>
          <w:lang w:val="en-US"/>
        </w:rPr>
        <w:t>ording to accepted cultural adaptation procedures</w:t>
      </w:r>
      <w:r w:rsidR="004450B6">
        <w:rPr>
          <w:rFonts w:asciiTheme="minorHAnsi" w:hAnsiTheme="minorHAnsi" w:cs="Verdana"/>
          <w:lang w:val="en-US"/>
        </w:rPr>
        <w:t xml:space="preserve"> </w:t>
      </w:r>
      <w:r w:rsidR="00325C75">
        <w:rPr>
          <w:rFonts w:asciiTheme="minorHAnsi" w:hAnsiTheme="minorHAnsi" w:cs="Verdana"/>
          <w:lang w:val="en-US"/>
        </w:rPr>
        <w:fldChar w:fldCharType="begin" w:fldLock="1"/>
      </w:r>
      <w:r w:rsidR="00F453E9">
        <w:rPr>
          <w:rFonts w:asciiTheme="minorHAnsi" w:hAnsiTheme="minorHAnsi" w:cs="Verdana"/>
          <w:lang w:val="en-US"/>
        </w:rPr>
        <w:instrText>ADDIN CSL_CITATION {"citationItems":[{"id":"ITEM-1","itemData":{"DOI":"10.1111/j.1524-4733.2005.04054.x","ISSN":"10983015","PMID":"15804318","abstract":"In 1999, ISPOR formed the Quality of Life Special Interest group (QoL-SIG)-Translation and Cultural Adaptation group (TCA group) to stimulate discussion on and create guidelines and standards for the translation and cultural adaptation of patient-reported outcome (PRO) measures. After identifying a general lack of consistency in current methods and published guidelines, the TCA group saw a need to develop a holistic perspective that synthesized the full spectrum of published methods. This process resulted in the development of Translation and Cultural Adaptation of Patient Reported Outcomes Measures-Principles of Good Practice (PGP), a report on current methods, and an appraisal of their strengths and weaknesses. The TCA Group undertook a review of evidence from current practice, a review of the literature and existing guidelines, and consideration of the issues facing the pharmaceutical industry, regulators, and the broader outcomes research community. Each approach to translation and cultural adaptation was considered systematically in terms of rationale, components, key actors, and the potential benefits and risks associated with each approach and step. The results of this review were subjected to discussion and challenge within the TCA group, as well as consultation with the outcomes research community at large. Through this review, a consensus emerged on a broad approach, along with a detailed critique of the strengths and weaknesses of the differing methodologies. The results of this review are set out as \"Translation and Cultural Adaptation of Patient Reported Outcomes Measures-Principles of Good Practice\" and are reported in this document.","author":[{"dropping-particle":"","family":"Wild","given":"Diane","non-dropping-particle":"","parse-names":false,"suffix":""},{"dropping-particle":"","family":"Grove","given":"Alyson","non-dropping-particle":"","parse-names":false,"suffix":""},{"dropping-particle":"","family":"Martin","given":"Mona","non-dropping-particle":"","parse-names":false,"suffix":""},{"dropping-particle":"","family":"Eremenco","given":"Sonya","non-dropping-particle":"","parse-names":false,"suffix":""},{"dropping-particle":"","family":"McElroy","given":"Sandra","non-dropping-particle":"","parse-names":false,"suffix":""},{"dropping-particle":"","family":"Verjee-Lorenz","given":"Aneesa","non-dropping-particle":"","parse-names":false,"suffix":""},{"dropping-particle":"","family":"Erikson","given":"Pennifer","non-dropping-particle":"","parse-names":false,"suffix":""}],"container-title":"Value in Health","id":"ITEM-1","issued":{"date-parts":[["2005"]]},"title":"Principles of good practice for the translation and cultural adaptation process for patient-reported outcomes (PRO) measures: Report of the ISPOR Task Force for Translation and Cultural Adaptation","type":"article-journal"},"uris":["http://www.mendeley.com/documents/?uuid=4ea75f8a-62e6-46ed-a479-04e3c6a02c96","http://www.mendeley.com/documents/?uuid=f43f37db-5317-4e48-9243-218fcd9f462f"]}],"mendeley":{"formattedCitation":"(33)","plainTextFormattedCitation":"(33)","previouslyFormattedCitation":"(33)"},"properties":{"noteIndex":0},"schema":"https://github.com/citation-style-language/schema/raw/master/csl-citation.json"}</w:instrText>
      </w:r>
      <w:r w:rsidR="00325C75">
        <w:rPr>
          <w:rFonts w:asciiTheme="minorHAnsi" w:hAnsiTheme="minorHAnsi" w:cs="Verdana"/>
          <w:lang w:val="en-US"/>
        </w:rPr>
        <w:fldChar w:fldCharType="separate"/>
      </w:r>
      <w:r w:rsidR="00325C75" w:rsidRPr="00325C75">
        <w:rPr>
          <w:rFonts w:asciiTheme="minorHAnsi" w:hAnsiTheme="minorHAnsi" w:cs="Verdana"/>
          <w:noProof/>
          <w:lang w:val="en-US"/>
        </w:rPr>
        <w:t>(33)</w:t>
      </w:r>
      <w:r w:rsidR="00325C75">
        <w:rPr>
          <w:rFonts w:asciiTheme="minorHAnsi" w:hAnsiTheme="minorHAnsi" w:cs="Verdana"/>
          <w:lang w:val="en-US"/>
        </w:rPr>
        <w:fldChar w:fldCharType="end"/>
      </w:r>
      <w:r w:rsidR="008D0B2B" w:rsidRPr="615703E5">
        <w:rPr>
          <w:rFonts w:asciiTheme="minorHAnsi" w:hAnsiTheme="minorHAnsi" w:cs="Verdana"/>
          <w:lang w:val="en-US"/>
        </w:rPr>
        <w:t xml:space="preserve">. Researchers will be able to </w:t>
      </w:r>
      <w:r w:rsidR="15038E1B" w:rsidRPr="615703E5">
        <w:rPr>
          <w:rFonts w:asciiTheme="minorHAnsi" w:hAnsiTheme="minorHAnsi" w:cs="Verdana"/>
          <w:lang w:val="en-US"/>
        </w:rPr>
        <w:t>choose</w:t>
      </w:r>
      <w:r w:rsidR="008D0B2B" w:rsidRPr="615703E5">
        <w:rPr>
          <w:rFonts w:asciiTheme="minorHAnsi" w:hAnsiTheme="minorHAnsi" w:cs="Verdana"/>
          <w:lang w:val="en-US"/>
        </w:rPr>
        <w:t xml:space="preserve"> w</w:t>
      </w:r>
      <w:r w:rsidR="00C84CBF" w:rsidRPr="615703E5">
        <w:rPr>
          <w:rFonts w:asciiTheme="minorHAnsi" w:hAnsiTheme="minorHAnsi" w:cs="Verdana"/>
          <w:lang w:val="en-US"/>
        </w:rPr>
        <w:t>h</w:t>
      </w:r>
      <w:r w:rsidR="008D0B2B" w:rsidRPr="615703E5">
        <w:rPr>
          <w:rFonts w:asciiTheme="minorHAnsi" w:hAnsiTheme="minorHAnsi" w:cs="Verdana"/>
          <w:lang w:val="en-US"/>
        </w:rPr>
        <w:t>ether to administer measures online</w:t>
      </w:r>
      <w:r w:rsidR="00F058D7">
        <w:rPr>
          <w:rFonts w:asciiTheme="minorHAnsi" w:hAnsiTheme="minorHAnsi" w:cs="Verdana"/>
          <w:lang w:val="en-US"/>
        </w:rPr>
        <w:t xml:space="preserve"> or</w:t>
      </w:r>
      <w:r w:rsidR="008D0B2B" w:rsidRPr="615703E5">
        <w:rPr>
          <w:rFonts w:asciiTheme="minorHAnsi" w:hAnsiTheme="minorHAnsi" w:cs="Verdana"/>
          <w:lang w:val="en-US"/>
        </w:rPr>
        <w:t xml:space="preserve"> us</w:t>
      </w:r>
      <w:r w:rsidR="00360E44">
        <w:rPr>
          <w:rFonts w:asciiTheme="minorHAnsi" w:hAnsiTheme="minorHAnsi" w:cs="Verdana"/>
          <w:lang w:val="en-US"/>
        </w:rPr>
        <w:t>e</w:t>
      </w:r>
      <w:r w:rsidR="008D0B2B" w:rsidRPr="615703E5">
        <w:rPr>
          <w:rFonts w:asciiTheme="minorHAnsi" w:hAnsiTheme="minorHAnsi" w:cs="Verdana"/>
          <w:lang w:val="en-US"/>
        </w:rPr>
        <w:t xml:space="preserve"> pencil and paper according to location</w:t>
      </w:r>
      <w:r w:rsidR="00F056F9" w:rsidRPr="615703E5">
        <w:rPr>
          <w:rFonts w:asciiTheme="minorHAnsi" w:hAnsiTheme="minorHAnsi" w:cs="Verdana"/>
          <w:lang w:val="en-US"/>
        </w:rPr>
        <w:t>’s</w:t>
      </w:r>
      <w:r w:rsidR="008D0B2B" w:rsidRPr="615703E5">
        <w:rPr>
          <w:rFonts w:asciiTheme="minorHAnsi" w:hAnsiTheme="minorHAnsi" w:cs="Verdana"/>
          <w:lang w:val="en-US"/>
        </w:rPr>
        <w:t xml:space="preserve"> </w:t>
      </w:r>
      <w:r>
        <w:rPr>
          <w:rFonts w:asciiTheme="minorHAnsi" w:hAnsiTheme="minorHAnsi" w:cs="Verdana"/>
          <w:lang w:val="en-US"/>
        </w:rPr>
        <w:t>conditions for recruitment and participation</w:t>
      </w:r>
      <w:r w:rsidR="008D0B2B" w:rsidRPr="615703E5">
        <w:rPr>
          <w:rFonts w:asciiTheme="minorHAnsi" w:hAnsiTheme="minorHAnsi" w:cs="Verdana"/>
          <w:lang w:val="en-US"/>
        </w:rPr>
        <w:t>.</w:t>
      </w:r>
      <w:r w:rsidR="00F058D7" w:rsidRPr="00F058D7">
        <w:rPr>
          <w:rFonts w:asciiTheme="minorHAnsi" w:hAnsiTheme="minorHAnsi" w:cs="Verdana"/>
          <w:lang w:val="en-US"/>
        </w:rPr>
        <w:t xml:space="preserve"> </w:t>
      </w:r>
      <w:r w:rsidR="00F058D7">
        <w:rPr>
          <w:rFonts w:asciiTheme="minorHAnsi" w:hAnsiTheme="minorHAnsi" w:cs="Verdana"/>
          <w:lang w:val="en-US"/>
        </w:rPr>
        <w:t xml:space="preserve">The survey is designed to be self-report but can be adapted to be administered by telephone if </w:t>
      </w:r>
      <w:proofErr w:type="spellStart"/>
      <w:r w:rsidR="00F058D7">
        <w:rPr>
          <w:rFonts w:asciiTheme="minorHAnsi" w:hAnsiTheme="minorHAnsi" w:cs="Verdana"/>
          <w:lang w:val="en-US"/>
        </w:rPr>
        <w:t>n</w:t>
      </w:r>
      <w:r w:rsidR="00045EC0">
        <w:rPr>
          <w:rFonts w:asciiTheme="minorHAnsi" w:hAnsiTheme="minorHAnsi" w:cs="Verdana"/>
          <w:lang w:val="en-US"/>
        </w:rPr>
        <w:t>tr</w:t>
      </w:r>
      <w:r w:rsidR="00F058D7">
        <w:rPr>
          <w:rFonts w:asciiTheme="minorHAnsi" w:hAnsiTheme="minorHAnsi" w:cs="Verdana"/>
          <w:lang w:val="en-US"/>
        </w:rPr>
        <w:t>ecessary</w:t>
      </w:r>
      <w:proofErr w:type="spellEnd"/>
      <w:r w:rsidR="00F058D7">
        <w:rPr>
          <w:rFonts w:asciiTheme="minorHAnsi" w:hAnsiTheme="minorHAnsi" w:cs="Verdana"/>
          <w:lang w:val="en-US"/>
        </w:rPr>
        <w:t>.</w:t>
      </w:r>
    </w:p>
    <w:p w14:paraId="01BCB5BF" w14:textId="77777777" w:rsidR="00C84CBF" w:rsidRDefault="00C84CBF" w:rsidP="00997B37">
      <w:pPr>
        <w:pStyle w:val="BodyText2"/>
        <w:rPr>
          <w:rFonts w:asciiTheme="minorHAnsi" w:hAnsiTheme="minorHAnsi" w:cs="Verdana"/>
          <w:szCs w:val="24"/>
          <w:lang w:val="en-US"/>
        </w:rPr>
      </w:pPr>
    </w:p>
    <w:p w14:paraId="20F410FC" w14:textId="0DE5DF14" w:rsidR="00B9265E" w:rsidRPr="00EB3DAA" w:rsidRDefault="00B9265E" w:rsidP="00B9265E">
      <w:pPr>
        <w:pStyle w:val="BodyText2"/>
        <w:rPr>
          <w:rFonts w:asciiTheme="minorHAnsi" w:hAnsiTheme="minorHAnsi" w:cs="Verdana"/>
          <w:bCs/>
          <w:szCs w:val="24"/>
          <w:lang w:val="en-US"/>
        </w:rPr>
      </w:pPr>
      <w:r>
        <w:rPr>
          <w:rFonts w:asciiTheme="minorHAnsi" w:hAnsiTheme="minorHAnsi" w:cs="Verdana"/>
          <w:szCs w:val="24"/>
          <w:lang w:val="en-US"/>
        </w:rPr>
        <w:t>All participants will be appro</w:t>
      </w:r>
      <w:r w:rsidR="007862C8">
        <w:rPr>
          <w:rFonts w:asciiTheme="minorHAnsi" w:hAnsiTheme="minorHAnsi" w:cs="Verdana"/>
          <w:szCs w:val="24"/>
          <w:lang w:val="en-US"/>
        </w:rPr>
        <w:t>a</w:t>
      </w:r>
      <w:r>
        <w:rPr>
          <w:rFonts w:asciiTheme="minorHAnsi" w:hAnsiTheme="minorHAnsi" w:cs="Verdana"/>
          <w:szCs w:val="24"/>
          <w:lang w:val="en-US"/>
        </w:rPr>
        <w:t>c</w:t>
      </w:r>
      <w:r w:rsidR="007862C8">
        <w:rPr>
          <w:rFonts w:asciiTheme="minorHAnsi" w:hAnsiTheme="minorHAnsi" w:cs="Verdana"/>
          <w:szCs w:val="24"/>
          <w:lang w:val="en-US"/>
        </w:rPr>
        <w:t>h</w:t>
      </w:r>
      <w:r>
        <w:rPr>
          <w:rFonts w:asciiTheme="minorHAnsi" w:hAnsiTheme="minorHAnsi" w:cs="Verdana"/>
          <w:szCs w:val="24"/>
          <w:lang w:val="en-US"/>
        </w:rPr>
        <w:t>ed in person</w:t>
      </w:r>
      <w:r w:rsidR="00C42BCC">
        <w:rPr>
          <w:rFonts w:asciiTheme="minorHAnsi" w:hAnsiTheme="minorHAnsi" w:cs="Verdana"/>
          <w:szCs w:val="24"/>
          <w:lang w:val="en-US"/>
        </w:rPr>
        <w:t>, by phone or video call</w:t>
      </w:r>
      <w:r w:rsidR="000A270B">
        <w:rPr>
          <w:rFonts w:asciiTheme="minorHAnsi" w:hAnsiTheme="minorHAnsi" w:cs="Verdana"/>
          <w:szCs w:val="24"/>
          <w:lang w:val="en-US"/>
        </w:rPr>
        <w:t xml:space="preserve">. The study will be explained and participants will </w:t>
      </w:r>
      <w:r>
        <w:rPr>
          <w:rFonts w:asciiTheme="minorHAnsi" w:hAnsiTheme="minorHAnsi" w:cs="Verdana"/>
          <w:szCs w:val="24"/>
          <w:lang w:val="en-US"/>
        </w:rPr>
        <w:t>giv</w:t>
      </w:r>
      <w:r w:rsidR="000A270B">
        <w:rPr>
          <w:rFonts w:asciiTheme="minorHAnsi" w:hAnsiTheme="minorHAnsi" w:cs="Verdana"/>
          <w:szCs w:val="24"/>
          <w:lang w:val="en-US"/>
        </w:rPr>
        <w:t>e</w:t>
      </w:r>
      <w:r>
        <w:rPr>
          <w:rFonts w:asciiTheme="minorHAnsi" w:hAnsiTheme="minorHAnsi" w:cs="Verdana"/>
          <w:szCs w:val="24"/>
          <w:lang w:val="en-US"/>
        </w:rPr>
        <w:t xml:space="preserve"> </w:t>
      </w:r>
      <w:r w:rsidR="00360E44">
        <w:rPr>
          <w:rFonts w:asciiTheme="minorHAnsi" w:hAnsiTheme="minorHAnsi" w:cs="Verdana"/>
          <w:szCs w:val="24"/>
          <w:lang w:val="en-US"/>
        </w:rPr>
        <w:t xml:space="preserve">informed </w:t>
      </w:r>
      <w:r>
        <w:rPr>
          <w:rFonts w:asciiTheme="minorHAnsi" w:hAnsiTheme="minorHAnsi" w:cs="Verdana"/>
          <w:szCs w:val="24"/>
          <w:lang w:val="en-US"/>
        </w:rPr>
        <w:t>consent</w:t>
      </w:r>
      <w:r w:rsidR="000A270B">
        <w:rPr>
          <w:rFonts w:asciiTheme="minorHAnsi" w:hAnsiTheme="minorHAnsi" w:cs="Verdana"/>
          <w:szCs w:val="24"/>
          <w:lang w:val="en-US"/>
        </w:rPr>
        <w:t>. S</w:t>
      </w:r>
      <w:r>
        <w:rPr>
          <w:rFonts w:asciiTheme="minorHAnsi" w:hAnsiTheme="minorHAnsi" w:cs="Verdana"/>
          <w:szCs w:val="24"/>
          <w:lang w:val="en-US"/>
        </w:rPr>
        <w:t xml:space="preserve">urvey completion can be </w:t>
      </w:r>
      <w:r w:rsidR="000A270B">
        <w:rPr>
          <w:rFonts w:asciiTheme="minorHAnsi" w:hAnsiTheme="minorHAnsi" w:cs="Verdana"/>
          <w:szCs w:val="24"/>
          <w:lang w:val="en-US"/>
        </w:rPr>
        <w:t xml:space="preserve">at the time of recruitment </w:t>
      </w:r>
      <w:r w:rsidR="00F058D7">
        <w:rPr>
          <w:rFonts w:asciiTheme="minorHAnsi" w:hAnsiTheme="minorHAnsi" w:cs="Verdana"/>
          <w:szCs w:val="24"/>
          <w:lang w:val="en-US"/>
        </w:rPr>
        <w:t>or at a later date</w:t>
      </w:r>
      <w:r w:rsidR="00360E44">
        <w:rPr>
          <w:rFonts w:asciiTheme="minorHAnsi" w:hAnsiTheme="minorHAnsi" w:cs="Verdana"/>
          <w:szCs w:val="24"/>
          <w:lang w:val="en-US"/>
        </w:rPr>
        <w:t>,</w:t>
      </w:r>
      <w:r w:rsidR="00F058D7">
        <w:rPr>
          <w:rFonts w:asciiTheme="minorHAnsi" w:hAnsiTheme="minorHAnsi" w:cs="Verdana"/>
          <w:szCs w:val="24"/>
          <w:lang w:val="en-US"/>
        </w:rPr>
        <w:t xml:space="preserve"> </w:t>
      </w:r>
      <w:r w:rsidR="000A270B">
        <w:rPr>
          <w:rFonts w:asciiTheme="minorHAnsi" w:hAnsiTheme="minorHAnsi" w:cs="Verdana"/>
          <w:szCs w:val="24"/>
          <w:lang w:val="en-US"/>
        </w:rPr>
        <w:t>as long as it is within the 6-12 weeks postpartum range</w:t>
      </w:r>
      <w:r>
        <w:rPr>
          <w:rFonts w:asciiTheme="minorHAnsi" w:hAnsiTheme="minorHAnsi" w:cs="Verdana"/>
          <w:szCs w:val="24"/>
          <w:lang w:val="en-US"/>
        </w:rPr>
        <w:t>.</w:t>
      </w:r>
    </w:p>
    <w:p w14:paraId="2F11B27F" w14:textId="77777777" w:rsidR="001B1CE4" w:rsidRPr="00B9265E" w:rsidRDefault="001B1CE4" w:rsidP="001B1CE4">
      <w:pPr>
        <w:spacing w:after="160"/>
        <w:rPr>
          <w:rFonts w:asciiTheme="minorHAnsi" w:hAnsiTheme="minorHAnsi"/>
          <w:lang w:val="en-US"/>
        </w:rPr>
      </w:pPr>
    </w:p>
    <w:p w14:paraId="464B70AD" w14:textId="77777777" w:rsidR="009E23DC" w:rsidRPr="00C44756" w:rsidRDefault="009E23DC" w:rsidP="009E23DC">
      <w:pPr>
        <w:pStyle w:val="Heading1"/>
      </w:pPr>
      <w:bookmarkStart w:id="28" w:name="_Toc57398118"/>
      <w:r w:rsidRPr="00C44756">
        <w:t>SAMPLE</w:t>
      </w:r>
      <w:bookmarkEnd w:id="28"/>
    </w:p>
    <w:p w14:paraId="1C2330A7" w14:textId="7054BE3F" w:rsidR="009E23DC" w:rsidRPr="00C44756" w:rsidRDefault="009338B7" w:rsidP="00340606">
      <w:r>
        <w:rPr>
          <w:rFonts w:ascii="Calibri" w:hAnsi="Calibri"/>
        </w:rPr>
        <w:t>Representative s</w:t>
      </w:r>
      <w:r w:rsidR="7C20C330" w:rsidRPr="006A4F41">
        <w:rPr>
          <w:rFonts w:ascii="Calibri" w:hAnsi="Calibri"/>
        </w:rPr>
        <w:t>ample</w:t>
      </w:r>
      <w:r w:rsidR="4BB3FF6A" w:rsidRPr="006A4F41">
        <w:rPr>
          <w:rFonts w:ascii="Calibri" w:hAnsi="Calibri"/>
        </w:rPr>
        <w:t>s</w:t>
      </w:r>
      <w:r w:rsidR="7C20C330" w:rsidRPr="006A4F41">
        <w:rPr>
          <w:rFonts w:ascii="Calibri" w:hAnsi="Calibri"/>
        </w:rPr>
        <w:t xml:space="preserve"> of </w:t>
      </w:r>
      <w:r w:rsidR="4BB3FF6A" w:rsidRPr="006A4F41">
        <w:rPr>
          <w:rFonts w:ascii="Calibri" w:hAnsi="Calibri"/>
        </w:rPr>
        <w:t xml:space="preserve">postpartum </w:t>
      </w:r>
      <w:r w:rsidR="7C20C330" w:rsidRPr="006A4F41">
        <w:rPr>
          <w:rFonts w:ascii="Calibri" w:hAnsi="Calibri"/>
        </w:rPr>
        <w:t xml:space="preserve">women will be recruited </w:t>
      </w:r>
      <w:r w:rsidR="28457E95">
        <w:rPr>
          <w:rFonts w:ascii="Calibri" w:hAnsi="Calibri"/>
        </w:rPr>
        <w:t>from</w:t>
      </w:r>
      <w:r w:rsidR="4BB3FF6A" w:rsidRPr="006A4F41">
        <w:rPr>
          <w:rFonts w:ascii="Calibri" w:hAnsi="Calibri"/>
        </w:rPr>
        <w:t xml:space="preserve"> birthing </w:t>
      </w:r>
      <w:proofErr w:type="spellStart"/>
      <w:r w:rsidR="4BB3FF6A" w:rsidRPr="006A4F41">
        <w:rPr>
          <w:rFonts w:ascii="Calibri" w:hAnsi="Calibri"/>
        </w:rPr>
        <w:t>centers</w:t>
      </w:r>
      <w:proofErr w:type="spellEnd"/>
      <w:r w:rsidR="4BB3FF6A" w:rsidRPr="006A4F41">
        <w:rPr>
          <w:rFonts w:ascii="Calibri" w:hAnsi="Calibri"/>
        </w:rPr>
        <w:t>, hospitals or clinics</w:t>
      </w:r>
      <w:r w:rsidR="6194C97D" w:rsidRPr="006A4F41">
        <w:rPr>
          <w:rFonts w:ascii="Calibri" w:hAnsi="Calibri"/>
        </w:rPr>
        <w:t xml:space="preserve"> (by choice of researchers in </w:t>
      </w:r>
      <w:r w:rsidR="1885F2F7" w:rsidRPr="006A4F41">
        <w:rPr>
          <w:rFonts w:ascii="Calibri" w:hAnsi="Calibri"/>
        </w:rPr>
        <w:t xml:space="preserve">each </w:t>
      </w:r>
      <w:r w:rsidR="7807774E">
        <w:rPr>
          <w:rFonts w:ascii="Calibri" w:hAnsi="Calibri"/>
        </w:rPr>
        <w:t>country</w:t>
      </w:r>
      <w:r w:rsidR="6194C97D" w:rsidRPr="006A4F41">
        <w:rPr>
          <w:rFonts w:ascii="Calibri" w:hAnsi="Calibri"/>
        </w:rPr>
        <w:t>)</w:t>
      </w:r>
      <w:r w:rsidR="7C20C330" w:rsidRPr="006A4F41">
        <w:rPr>
          <w:rFonts w:ascii="Calibri" w:hAnsi="Calibri"/>
        </w:rPr>
        <w:t xml:space="preserve">. </w:t>
      </w:r>
      <w:r w:rsidR="2678D60F" w:rsidRPr="006A4F41">
        <w:rPr>
          <w:rFonts w:ascii="Calibri" w:hAnsi="Calibri"/>
        </w:rPr>
        <w:t xml:space="preserve">Women will be eligible if they are </w:t>
      </w:r>
      <w:r w:rsidR="7C20C330" w:rsidRPr="006A4F41">
        <w:rPr>
          <w:rFonts w:ascii="Calibri" w:hAnsi="Calibri"/>
        </w:rPr>
        <w:t>aged 16 or over,</w:t>
      </w:r>
      <w:r w:rsidR="2678D60F" w:rsidRPr="006A4F41">
        <w:rPr>
          <w:rFonts w:ascii="Calibri" w:hAnsi="Calibri"/>
        </w:rPr>
        <w:t xml:space="preserve"> and </w:t>
      </w:r>
      <w:r w:rsidR="7C20C330" w:rsidRPr="006A4F41">
        <w:rPr>
          <w:rFonts w:ascii="Calibri" w:hAnsi="Calibri"/>
        </w:rPr>
        <w:t xml:space="preserve">had a baby in the previous </w:t>
      </w:r>
      <w:r w:rsidR="6194C97D" w:rsidRPr="006A4F41">
        <w:rPr>
          <w:rFonts w:ascii="Calibri" w:hAnsi="Calibri"/>
        </w:rPr>
        <w:t>6-12</w:t>
      </w:r>
      <w:r w:rsidR="7C20C330" w:rsidRPr="006A4F41">
        <w:rPr>
          <w:rFonts w:ascii="Calibri" w:hAnsi="Calibri"/>
        </w:rPr>
        <w:t xml:space="preserve"> </w:t>
      </w:r>
      <w:r w:rsidR="6194C97D" w:rsidRPr="006A4F41">
        <w:rPr>
          <w:rFonts w:ascii="Calibri" w:hAnsi="Calibri"/>
        </w:rPr>
        <w:t>weeks</w:t>
      </w:r>
      <w:r w:rsidR="7C20C330" w:rsidRPr="006A4F41">
        <w:rPr>
          <w:rFonts w:ascii="Calibri" w:hAnsi="Calibri"/>
        </w:rPr>
        <w:t>.</w:t>
      </w:r>
      <w:r w:rsidR="22853774">
        <w:rPr>
          <w:rFonts w:ascii="Calibri" w:hAnsi="Calibri"/>
        </w:rPr>
        <w:t xml:space="preserve"> To minimise self-selection sampling bias participants are not to be recruited via social media or other online methods</w:t>
      </w:r>
      <w:r w:rsidR="006C6AFE">
        <w:rPr>
          <w:rStyle w:val="FootnoteReference"/>
          <w:rFonts w:ascii="Calibri" w:hAnsi="Calibri"/>
        </w:rPr>
        <w:footnoteReference w:id="2"/>
      </w:r>
      <w:r w:rsidR="22853774">
        <w:rPr>
          <w:rFonts w:ascii="Calibri" w:hAnsi="Calibri"/>
        </w:rPr>
        <w:t>.</w:t>
      </w:r>
    </w:p>
    <w:p w14:paraId="3105F0FF" w14:textId="77777777" w:rsidR="00ED3CC6" w:rsidRPr="00C44756" w:rsidRDefault="00ED3CC6" w:rsidP="00340606"/>
    <w:p w14:paraId="0D0E3CBB" w14:textId="77777777" w:rsidR="009E23DC" w:rsidRPr="00C44756" w:rsidRDefault="009E23DC" w:rsidP="009E23DC">
      <w:pPr>
        <w:pStyle w:val="Heading1"/>
      </w:pPr>
      <w:bookmarkStart w:id="29" w:name="_Toc57398119"/>
      <w:r w:rsidRPr="00C44756">
        <w:t>MEASURES</w:t>
      </w:r>
      <w:bookmarkEnd w:id="29"/>
    </w:p>
    <w:p w14:paraId="763C7F0A" w14:textId="548FE5B5" w:rsidR="009E23DC" w:rsidRDefault="009E23DC" w:rsidP="009E23DC">
      <w:pPr>
        <w:pStyle w:val="ListParagraph"/>
        <w:spacing w:after="160" w:line="259" w:lineRule="auto"/>
        <w:ind w:left="0"/>
        <w:rPr>
          <w:rFonts w:ascii="Calibri" w:hAnsi="Calibri"/>
          <w:sz w:val="22"/>
          <w:szCs w:val="22"/>
        </w:rPr>
      </w:pPr>
      <w:r w:rsidRPr="00C44756">
        <w:rPr>
          <w:rFonts w:ascii="Calibri" w:hAnsi="Calibri"/>
          <w:sz w:val="22"/>
          <w:szCs w:val="22"/>
        </w:rPr>
        <w:t xml:space="preserve">The measures that will be used are detailed below. </w:t>
      </w:r>
    </w:p>
    <w:p w14:paraId="2F6C3B27" w14:textId="3F5EC60C" w:rsidR="00F36F37" w:rsidRDefault="00F36F37" w:rsidP="009E23DC">
      <w:pPr>
        <w:pStyle w:val="ListParagraph"/>
        <w:spacing w:after="160" w:line="259" w:lineRule="auto"/>
        <w:ind w:left="0"/>
        <w:rPr>
          <w:rFonts w:ascii="Calibri" w:hAnsi="Calibri"/>
          <w:sz w:val="22"/>
          <w:szCs w:val="22"/>
        </w:rPr>
      </w:pPr>
    </w:p>
    <w:p w14:paraId="31E0934D" w14:textId="318125E0" w:rsidR="00F36F37" w:rsidRDefault="00F36F37" w:rsidP="009E23DC">
      <w:pPr>
        <w:pStyle w:val="ListParagraph"/>
        <w:spacing w:after="160" w:line="259" w:lineRule="auto"/>
        <w:ind w:left="0"/>
        <w:rPr>
          <w:rFonts w:ascii="Calibri" w:hAnsi="Calibri"/>
          <w:sz w:val="22"/>
          <w:szCs w:val="22"/>
          <w:u w:val="single"/>
        </w:rPr>
      </w:pPr>
      <w:r w:rsidRPr="615703E5">
        <w:rPr>
          <w:rFonts w:ascii="Calibri" w:hAnsi="Calibri"/>
          <w:sz w:val="22"/>
          <w:szCs w:val="22"/>
          <w:u w:val="single"/>
        </w:rPr>
        <w:t>Birth trauma</w:t>
      </w:r>
    </w:p>
    <w:p w14:paraId="4296E1FC" w14:textId="01118438" w:rsidR="00F36F37" w:rsidRPr="00F36F37" w:rsidRDefault="00C42BCC" w:rsidP="009E23DC">
      <w:pPr>
        <w:pStyle w:val="ListParagraph"/>
        <w:spacing w:after="160" w:line="259" w:lineRule="auto"/>
        <w:ind w:left="0"/>
        <w:rPr>
          <w:rFonts w:ascii="Calibri" w:hAnsi="Calibri"/>
          <w:sz w:val="22"/>
          <w:szCs w:val="22"/>
        </w:rPr>
      </w:pPr>
      <w:r>
        <w:rPr>
          <w:rFonts w:ascii="Calibri" w:hAnsi="Calibri"/>
          <w:sz w:val="22"/>
          <w:szCs w:val="22"/>
        </w:rPr>
        <w:t>Perceived birth trauma w</w:t>
      </w:r>
      <w:r w:rsidR="00F36F37" w:rsidRPr="615703E5">
        <w:rPr>
          <w:rFonts w:ascii="Calibri" w:hAnsi="Calibri"/>
          <w:sz w:val="22"/>
          <w:szCs w:val="22"/>
        </w:rPr>
        <w:t xml:space="preserve">ill be assessed using a </w:t>
      </w:r>
      <w:r w:rsidR="00721437">
        <w:rPr>
          <w:rFonts w:ascii="Calibri" w:hAnsi="Calibri"/>
          <w:sz w:val="22"/>
          <w:szCs w:val="22"/>
        </w:rPr>
        <w:t xml:space="preserve">single item question on </w:t>
      </w:r>
      <w:proofErr w:type="gramStart"/>
      <w:r w:rsidR="00F36F37" w:rsidRPr="615703E5">
        <w:rPr>
          <w:rFonts w:ascii="Calibri" w:hAnsi="Calibri"/>
          <w:sz w:val="22"/>
          <w:szCs w:val="22"/>
        </w:rPr>
        <w:t>10 point</w:t>
      </w:r>
      <w:proofErr w:type="gramEnd"/>
      <w:r w:rsidR="00F36F37" w:rsidRPr="615703E5">
        <w:rPr>
          <w:rFonts w:ascii="Calibri" w:hAnsi="Calibri"/>
          <w:sz w:val="22"/>
          <w:szCs w:val="22"/>
        </w:rPr>
        <w:t xml:space="preserve"> scale for women to rate whether </w:t>
      </w:r>
      <w:r w:rsidR="00360E44">
        <w:rPr>
          <w:rFonts w:ascii="Calibri" w:hAnsi="Calibri"/>
          <w:sz w:val="22"/>
          <w:szCs w:val="22"/>
        </w:rPr>
        <w:t xml:space="preserve">they perceived </w:t>
      </w:r>
      <w:r w:rsidR="00F36F37" w:rsidRPr="615703E5">
        <w:rPr>
          <w:rFonts w:ascii="Calibri" w:hAnsi="Calibri"/>
          <w:sz w:val="22"/>
          <w:szCs w:val="22"/>
        </w:rPr>
        <w:t xml:space="preserve">their </w:t>
      </w:r>
      <w:r w:rsidR="00021EBA" w:rsidRPr="615703E5">
        <w:rPr>
          <w:rFonts w:ascii="Calibri" w:hAnsi="Calibri"/>
          <w:sz w:val="22"/>
          <w:szCs w:val="22"/>
        </w:rPr>
        <w:t xml:space="preserve">birth </w:t>
      </w:r>
      <w:r w:rsidR="00360E44">
        <w:rPr>
          <w:rFonts w:ascii="Calibri" w:hAnsi="Calibri"/>
          <w:sz w:val="22"/>
          <w:szCs w:val="22"/>
        </w:rPr>
        <w:t>to be</w:t>
      </w:r>
      <w:r w:rsidR="00021EBA" w:rsidRPr="615703E5">
        <w:rPr>
          <w:rFonts w:ascii="Calibri" w:hAnsi="Calibri"/>
          <w:sz w:val="22"/>
          <w:szCs w:val="22"/>
        </w:rPr>
        <w:t xml:space="preserve"> traumatic from not at all (0) to extremely (10).</w:t>
      </w:r>
    </w:p>
    <w:bookmarkEnd w:id="17"/>
    <w:bookmarkEnd w:id="18"/>
    <w:bookmarkEnd w:id="19"/>
    <w:bookmarkEnd w:id="20"/>
    <w:bookmarkEnd w:id="21"/>
    <w:p w14:paraId="4873FC92" w14:textId="77777777" w:rsidR="009338B7" w:rsidRDefault="009338B7">
      <w:pPr>
        <w:spacing w:after="200" w:line="276" w:lineRule="auto"/>
        <w:rPr>
          <w:rFonts w:ascii="Calibri" w:hAnsi="Calibri" w:cs="Arial"/>
          <w:color w:val="000000"/>
          <w:u w:val="single"/>
          <w:lang w:eastAsia="zh-CN"/>
        </w:rPr>
      </w:pPr>
      <w:r>
        <w:rPr>
          <w:rFonts w:ascii="Calibri" w:hAnsi="Calibri" w:cs="Arial"/>
          <w:color w:val="000000"/>
          <w:u w:val="single"/>
          <w:lang w:eastAsia="zh-CN"/>
        </w:rPr>
        <w:br w:type="page"/>
      </w:r>
    </w:p>
    <w:p w14:paraId="3773E730" w14:textId="7E1360C2" w:rsidR="0096412C" w:rsidRPr="001B1CE4" w:rsidRDefault="008D6905" w:rsidP="001B1CE4">
      <w:pPr>
        <w:rPr>
          <w:rFonts w:asciiTheme="minorHAnsi" w:hAnsiTheme="minorHAnsi" w:cs="Arial"/>
          <w:color w:val="000000"/>
          <w:u w:val="single"/>
          <w:lang w:eastAsia="zh-CN"/>
        </w:rPr>
      </w:pPr>
      <w:r>
        <w:rPr>
          <w:rFonts w:ascii="Calibri" w:hAnsi="Calibri" w:cs="Arial"/>
          <w:color w:val="000000"/>
          <w:u w:val="single"/>
          <w:lang w:eastAsia="zh-CN"/>
        </w:rPr>
        <w:lastRenderedPageBreak/>
        <w:t>Birth-related PTSD</w:t>
      </w:r>
    </w:p>
    <w:p w14:paraId="606C7B77" w14:textId="7D9A4B50" w:rsidR="000061A6" w:rsidRDefault="008D6905" w:rsidP="004A3153">
      <w:pPr>
        <w:rPr>
          <w:rFonts w:asciiTheme="minorHAnsi" w:hAnsiTheme="minorHAnsi"/>
          <w:bCs/>
          <w:noProof/>
        </w:rPr>
      </w:pPr>
      <w:r w:rsidRPr="008D6905">
        <w:rPr>
          <w:rFonts w:ascii="Calibri" w:hAnsi="Calibri" w:cs="Arial"/>
          <w:color w:val="000000"/>
          <w:lang w:eastAsia="zh-CN"/>
        </w:rPr>
        <w:t xml:space="preserve">The City </w:t>
      </w:r>
      <w:r w:rsidRPr="008D6905">
        <w:rPr>
          <w:rFonts w:asciiTheme="minorHAnsi" w:hAnsiTheme="minorHAnsi" w:cs="Arial"/>
          <w:color w:val="000000"/>
          <w:lang w:eastAsia="zh-CN"/>
        </w:rPr>
        <w:t>Birth Trauma Scale</w:t>
      </w:r>
      <w:r w:rsidR="004450B6">
        <w:rPr>
          <w:rFonts w:asciiTheme="minorHAnsi" w:hAnsiTheme="minorHAnsi" w:cs="Arial"/>
          <w:color w:val="000000"/>
          <w:lang w:eastAsia="zh-CN"/>
        </w:rPr>
        <w:t xml:space="preserve"> </w:t>
      </w:r>
      <w:r w:rsidR="00BC2CEA">
        <w:rPr>
          <w:rFonts w:asciiTheme="minorHAnsi" w:hAnsiTheme="minorHAnsi" w:cs="Arial"/>
          <w:color w:val="000000"/>
          <w:lang w:eastAsia="zh-CN"/>
        </w:rPr>
        <w:fldChar w:fldCharType="begin" w:fldLock="1"/>
      </w:r>
      <w:r w:rsidR="00F453E9">
        <w:rPr>
          <w:rFonts w:asciiTheme="minorHAnsi" w:hAnsiTheme="minorHAnsi" w:cs="Arial"/>
          <w:color w:val="000000"/>
          <w:lang w:eastAsia="zh-CN"/>
        </w:rPr>
        <w:instrText>ADDIN CSL_CITATION {"citationItems":[{"id":"ITEM-1","itemData":{"DOI":"10.3389/fpsyt.2018.00409","ISSN":"16640640","abstract":"Posttraumatic stress disorder (PTSD) affects 4% of women after birth yet there are very few questionnaire measures of postpartum PTSD that have been validated in this population. In addition, none of the available questionnaires assess postpartum PTSD in accordance with criteria specified in the latest edition of the Diagnostic and Statistical Manual (DSM-5, 2013). The City Birth Trauma Scale is a 29-item questionnaire developed to measure birth-related PTSD according to DSM-5 criteria of: stressor criteria (A), symptoms of re-experiencing (B), avoidance (C), negative cognitions and mood (D), and hyperarousal (E), as well as duration of symptoms (F), significant distress or impairment (E), and exclusion criteria of other causes (H). Two additional items from DSM-IV were also included on the basis of evidence suggesting they might be important in this population. The first was criterion A2 that women responded to events during birth with intense fear, helplessness or horror. The second was symptoms of emotional numbing. Items were first reviewed by researchers (n = 9) and postpartum women (n = 8) and revised accordingly. The questionnaire was then completed by 950 women recruited online. Results showed the City Birth Trauma Scale had excellent reliability (Cronbach’s α = .92) and is easy to understand (Flesch reading score 64.17). Exploratory factor analysis found two factors which together accounted for 56% of the variance: (i) Birth-related symptoms (40.8% variance) and (ii) General symptoms (15.5% variance). PTSD symptoms were highly associated with distress, impaired functioning, and women reporting they wanted treatment (r = .50 - .61). Removing DSM-IV A2 criteria only increased births classified as traumatic by 2%. Adding the item on emotional numbing did not change the psychometric properties of the scale. These items were therefore removed. The City Birth Trauma Scale has good psychometric properties and the two symptom clusters identified are consistent with previous research on symptoms of postpartum PTSD. This scale therefore provides a promising measure of PTSD following childbirth that can be used in research and clinical practice. Future research should examine the scale’s predictive validity using clinical interviews.","author":[{"dropping-particle":"","family":"Ayers","given":"Susan","non-dropping-particle":"","parse-names":false,"suffix":""},{"dropping-particle":"","family":"Wright","given":"Daniel B.","non-dropping-particle":"","parse-names":false,"suffix":""},{"dropping-particle":"","family":"Thornton","given":"Alexandra","non-dropping-particle":"","parse-names":false,"suffix":""}],"container-title":"Frontiers in Psychiatry","id":"ITEM-1","issued":{"date-parts":[["2018"]]},"title":"Development of a measure of postpartum PTSD: The city birth trauma scale","type":"article-journal"},"uris":["http://www.mendeley.com/documents/?uuid=323d7e41-5782-4180-b729-ae3d4bff0416","http://www.mendeley.com/documents/?uuid=da826cb5-db49-4fec-8e8a-dfcd75e61a06"]}],"mendeley":{"formattedCitation":"(26)","plainTextFormattedCitation":"(26)","previouslyFormattedCitation":"(26)"},"properties":{"noteIndex":0},"schema":"https://github.com/citation-style-language/schema/raw/master/csl-citation.json"}</w:instrText>
      </w:r>
      <w:r w:rsidR="00BC2CEA">
        <w:rPr>
          <w:rFonts w:asciiTheme="minorHAnsi" w:hAnsiTheme="minorHAnsi" w:cs="Arial"/>
          <w:color w:val="000000"/>
          <w:lang w:eastAsia="zh-CN"/>
        </w:rPr>
        <w:fldChar w:fldCharType="separate"/>
      </w:r>
      <w:r w:rsidR="00770F4A" w:rsidRPr="00770F4A">
        <w:rPr>
          <w:rFonts w:asciiTheme="minorHAnsi" w:hAnsiTheme="minorHAnsi" w:cs="Arial"/>
          <w:noProof/>
          <w:color w:val="000000"/>
          <w:lang w:eastAsia="zh-CN"/>
        </w:rPr>
        <w:t>(26)</w:t>
      </w:r>
      <w:r w:rsidR="00BC2CEA">
        <w:rPr>
          <w:rFonts w:asciiTheme="minorHAnsi" w:hAnsiTheme="minorHAnsi" w:cs="Arial"/>
          <w:color w:val="000000"/>
          <w:lang w:eastAsia="zh-CN"/>
        </w:rPr>
        <w:fldChar w:fldCharType="end"/>
      </w:r>
      <w:r w:rsidR="001B1CE4" w:rsidRPr="001B1CE4">
        <w:rPr>
          <w:rFonts w:asciiTheme="minorHAnsi" w:hAnsiTheme="minorHAnsi"/>
          <w:bCs/>
          <w:noProof/>
        </w:rPr>
        <w:t xml:space="preserve"> </w:t>
      </w:r>
      <w:r>
        <w:rPr>
          <w:rFonts w:asciiTheme="minorHAnsi" w:hAnsiTheme="minorHAnsi"/>
          <w:bCs/>
          <w:noProof/>
        </w:rPr>
        <w:t xml:space="preserve">(City BiTS) </w:t>
      </w:r>
      <w:r w:rsidR="001B1CE4" w:rsidRPr="001B1CE4">
        <w:rPr>
          <w:rFonts w:asciiTheme="minorHAnsi" w:hAnsiTheme="minorHAnsi"/>
          <w:bCs/>
          <w:noProof/>
        </w:rPr>
        <w:t xml:space="preserve">consists of </w:t>
      </w:r>
      <w:r w:rsidR="00210DEF">
        <w:rPr>
          <w:rFonts w:asciiTheme="minorHAnsi" w:hAnsiTheme="minorHAnsi"/>
          <w:bCs/>
          <w:noProof/>
        </w:rPr>
        <w:t>29</w:t>
      </w:r>
      <w:r w:rsidR="001B1CE4" w:rsidRPr="001B1CE4">
        <w:rPr>
          <w:rFonts w:asciiTheme="minorHAnsi" w:hAnsiTheme="minorHAnsi"/>
          <w:bCs/>
          <w:noProof/>
        </w:rPr>
        <w:t xml:space="preserve"> questions which map onto DSM-5 diagnostic criteria</w:t>
      </w:r>
      <w:r w:rsidR="00F36F37">
        <w:rPr>
          <w:rFonts w:asciiTheme="minorHAnsi" w:hAnsiTheme="minorHAnsi"/>
          <w:bCs/>
          <w:noProof/>
        </w:rPr>
        <w:t xml:space="preserve">. </w:t>
      </w:r>
      <w:r w:rsidR="001B1CE4" w:rsidRPr="001B1CE4">
        <w:rPr>
          <w:rFonts w:asciiTheme="minorHAnsi" w:hAnsiTheme="minorHAnsi"/>
          <w:bCs/>
          <w:noProof/>
        </w:rPr>
        <w:t xml:space="preserve">Symptoms </w:t>
      </w:r>
      <w:r w:rsidR="001B1CE4">
        <w:rPr>
          <w:rFonts w:asciiTheme="minorHAnsi" w:hAnsiTheme="minorHAnsi"/>
          <w:bCs/>
          <w:noProof/>
        </w:rPr>
        <w:t>are</w:t>
      </w:r>
      <w:r w:rsidR="001B1CE4" w:rsidRPr="001B1CE4">
        <w:rPr>
          <w:rFonts w:asciiTheme="minorHAnsi" w:hAnsiTheme="minorHAnsi"/>
          <w:bCs/>
          <w:noProof/>
        </w:rPr>
        <w:t xml:space="preserve"> rated for frequency over the </w:t>
      </w:r>
      <w:r w:rsidR="001B1CE4" w:rsidRPr="001B1CE4">
        <w:rPr>
          <w:rFonts w:asciiTheme="minorHAnsi" w:hAnsiTheme="minorHAnsi"/>
          <w:bCs/>
          <w:noProof/>
          <w:u w:val="single"/>
        </w:rPr>
        <w:t>last week</w:t>
      </w:r>
      <w:r w:rsidR="001B1CE4" w:rsidRPr="001B1CE4">
        <w:rPr>
          <w:rFonts w:asciiTheme="minorHAnsi" w:hAnsiTheme="minorHAnsi"/>
          <w:bCs/>
          <w:noProof/>
        </w:rPr>
        <w:t xml:space="preserve"> and scored on a scale ranging from 0 (‘not at all’) to 3 (‘5 or more times’). A higher score indicate</w:t>
      </w:r>
      <w:r w:rsidR="001B1CE4">
        <w:rPr>
          <w:rFonts w:asciiTheme="minorHAnsi" w:hAnsiTheme="minorHAnsi"/>
          <w:bCs/>
          <w:noProof/>
        </w:rPr>
        <w:t>s</w:t>
      </w:r>
      <w:r w:rsidR="001B1CE4" w:rsidRPr="001B1CE4">
        <w:rPr>
          <w:rFonts w:asciiTheme="minorHAnsi" w:hAnsiTheme="minorHAnsi"/>
          <w:bCs/>
          <w:noProof/>
        </w:rPr>
        <w:t xml:space="preserve"> greater symptoms of PTSD. Diagnostic criterion A items </w:t>
      </w:r>
      <w:r w:rsidR="00F36F37">
        <w:rPr>
          <w:rFonts w:asciiTheme="minorHAnsi" w:hAnsiTheme="minorHAnsi"/>
          <w:bCs/>
          <w:noProof/>
        </w:rPr>
        <w:t>a</w:t>
      </w:r>
      <w:r w:rsidR="001B1CE4" w:rsidRPr="001B1CE4">
        <w:rPr>
          <w:rFonts w:asciiTheme="minorHAnsi" w:hAnsiTheme="minorHAnsi"/>
          <w:bCs/>
          <w:noProof/>
        </w:rPr>
        <w:t xml:space="preserve">re scored on a yes/no scale. Distress, disability and potential physical causes </w:t>
      </w:r>
      <w:r w:rsidR="00F36F37">
        <w:rPr>
          <w:rFonts w:asciiTheme="minorHAnsi" w:hAnsiTheme="minorHAnsi"/>
          <w:bCs/>
          <w:noProof/>
        </w:rPr>
        <w:t>a</w:t>
      </w:r>
      <w:r w:rsidR="001B1CE4" w:rsidRPr="001B1CE4">
        <w:rPr>
          <w:rFonts w:asciiTheme="minorHAnsi" w:hAnsiTheme="minorHAnsi"/>
          <w:bCs/>
          <w:noProof/>
        </w:rPr>
        <w:t>re rated as yes/no</w:t>
      </w:r>
      <w:r w:rsidR="00F36F37">
        <w:rPr>
          <w:rFonts w:asciiTheme="minorHAnsi" w:hAnsiTheme="minorHAnsi"/>
          <w:bCs/>
          <w:noProof/>
        </w:rPr>
        <w:t>/maybe</w:t>
      </w:r>
      <w:r w:rsidR="001B1CE4" w:rsidRPr="004A3153">
        <w:rPr>
          <w:rFonts w:asciiTheme="minorHAnsi" w:hAnsiTheme="minorHAnsi"/>
          <w:bCs/>
          <w:noProof/>
        </w:rPr>
        <w:t>.</w:t>
      </w:r>
      <w:r w:rsidR="00F36F37">
        <w:rPr>
          <w:rFonts w:asciiTheme="minorHAnsi" w:hAnsiTheme="minorHAnsi"/>
          <w:bCs/>
          <w:noProof/>
        </w:rPr>
        <w:t xml:space="preserve"> The scale can be used as as a continuous measure of symptoms or as a diagnostic tool.</w:t>
      </w:r>
      <w:r w:rsidR="001B1CE4" w:rsidRPr="004A3153">
        <w:rPr>
          <w:rFonts w:asciiTheme="minorHAnsi" w:hAnsiTheme="minorHAnsi"/>
          <w:bCs/>
          <w:noProof/>
        </w:rPr>
        <w:t xml:space="preserve"> </w:t>
      </w:r>
    </w:p>
    <w:p w14:paraId="7D457980" w14:textId="4CDD6992" w:rsidR="00F058D7" w:rsidRDefault="00F058D7" w:rsidP="004A3153">
      <w:pPr>
        <w:rPr>
          <w:rFonts w:asciiTheme="minorHAnsi" w:hAnsiTheme="minorHAnsi"/>
          <w:bCs/>
          <w:noProof/>
        </w:rPr>
      </w:pPr>
    </w:p>
    <w:p w14:paraId="7E37DC00" w14:textId="77777777" w:rsidR="004450B6" w:rsidRDefault="00F058D7" w:rsidP="004A3153">
      <w:pPr>
        <w:rPr>
          <w:rFonts w:asciiTheme="minorHAnsi" w:hAnsiTheme="minorHAnsi"/>
          <w:bCs/>
          <w:noProof/>
        </w:rPr>
      </w:pPr>
      <w:r>
        <w:rPr>
          <w:rFonts w:asciiTheme="minorHAnsi" w:hAnsiTheme="minorHAnsi"/>
          <w:bCs/>
          <w:noProof/>
        </w:rPr>
        <w:t>If administered by phone it is recommended th</w:t>
      </w:r>
      <w:r w:rsidR="00214DE1">
        <w:rPr>
          <w:rFonts w:asciiTheme="minorHAnsi" w:hAnsiTheme="minorHAnsi"/>
          <w:bCs/>
          <w:noProof/>
        </w:rPr>
        <w:t xml:space="preserve">at the instructions </w:t>
      </w:r>
      <w:r w:rsidR="00AB67DD">
        <w:rPr>
          <w:rFonts w:asciiTheme="minorHAnsi" w:hAnsiTheme="minorHAnsi"/>
          <w:bCs/>
          <w:noProof/>
        </w:rPr>
        <w:t>in relation to time are</w:t>
      </w:r>
      <w:r w:rsidR="00214DE1">
        <w:rPr>
          <w:rFonts w:asciiTheme="minorHAnsi" w:hAnsiTheme="minorHAnsi"/>
          <w:bCs/>
          <w:noProof/>
        </w:rPr>
        <w:t xml:space="preserve"> included in the items </w:t>
      </w:r>
      <w:r w:rsidR="004450B6">
        <w:rPr>
          <w:rFonts w:asciiTheme="minorHAnsi" w:hAnsiTheme="minorHAnsi"/>
          <w:bCs/>
          <w:noProof/>
        </w:rPr>
        <w:t>as follows:</w:t>
      </w:r>
      <w:r w:rsidR="00214DE1">
        <w:rPr>
          <w:rFonts w:asciiTheme="minorHAnsi" w:hAnsiTheme="minorHAnsi"/>
          <w:bCs/>
          <w:noProof/>
        </w:rPr>
        <w:t xml:space="preserve"> </w:t>
      </w:r>
    </w:p>
    <w:p w14:paraId="6527D6F6" w14:textId="33D06C69" w:rsidR="00F058D7" w:rsidRPr="00195484" w:rsidRDefault="00AB67DD" w:rsidP="004A3153">
      <w:pPr>
        <w:rPr>
          <w:rFonts w:asciiTheme="minorHAnsi" w:hAnsiTheme="minorHAnsi"/>
          <w:bCs/>
          <w:i/>
          <w:noProof/>
        </w:rPr>
      </w:pPr>
      <w:r w:rsidRPr="00195484">
        <w:rPr>
          <w:rFonts w:asciiTheme="minorHAnsi" w:hAnsiTheme="minorHAnsi"/>
          <w:bCs/>
          <w:i/>
          <w:noProof/>
        </w:rPr>
        <w:t>The next questions ask about symptoms that you might have experienced</w:t>
      </w:r>
      <w:r w:rsidR="004450B6" w:rsidRPr="00195484">
        <w:rPr>
          <w:rFonts w:asciiTheme="minorHAnsi" w:hAnsiTheme="minorHAnsi"/>
          <w:bCs/>
          <w:i/>
          <w:noProof/>
        </w:rPr>
        <w:t>:</w:t>
      </w:r>
    </w:p>
    <w:p w14:paraId="64343271" w14:textId="3697FBE5" w:rsidR="00AB67DD" w:rsidRPr="00195484" w:rsidRDefault="00AB67DD" w:rsidP="00AB67DD">
      <w:pPr>
        <w:pStyle w:val="ListParagraph"/>
        <w:numPr>
          <w:ilvl w:val="0"/>
          <w:numId w:val="32"/>
        </w:numPr>
        <w:rPr>
          <w:rFonts w:asciiTheme="minorHAnsi" w:hAnsiTheme="minorHAnsi"/>
          <w:bCs/>
          <w:i/>
          <w:noProof/>
          <w:sz w:val="22"/>
          <w:szCs w:val="22"/>
        </w:rPr>
      </w:pPr>
      <w:r w:rsidRPr="00195484">
        <w:rPr>
          <w:rFonts w:asciiTheme="minorHAnsi" w:hAnsiTheme="minorHAnsi"/>
          <w:bCs/>
          <w:i/>
          <w:noProof/>
          <w:sz w:val="22"/>
          <w:szCs w:val="22"/>
        </w:rPr>
        <w:t>In the last week how often have you had recurrent unwanted memories of the birth…</w:t>
      </w:r>
    </w:p>
    <w:p w14:paraId="7FA74AE4" w14:textId="6F3BBC05" w:rsidR="00AB67DD" w:rsidRPr="00195484" w:rsidRDefault="00AB67DD" w:rsidP="00AB67DD">
      <w:pPr>
        <w:pStyle w:val="ListParagraph"/>
        <w:numPr>
          <w:ilvl w:val="0"/>
          <w:numId w:val="32"/>
        </w:numPr>
        <w:rPr>
          <w:rFonts w:asciiTheme="minorHAnsi" w:hAnsiTheme="minorHAnsi"/>
          <w:bCs/>
          <w:i/>
          <w:noProof/>
          <w:sz w:val="22"/>
          <w:szCs w:val="22"/>
        </w:rPr>
      </w:pPr>
      <w:r w:rsidRPr="00195484">
        <w:rPr>
          <w:rFonts w:asciiTheme="minorHAnsi" w:hAnsiTheme="minorHAnsi"/>
          <w:bCs/>
          <w:i/>
          <w:noProof/>
          <w:sz w:val="22"/>
          <w:szCs w:val="22"/>
        </w:rPr>
        <w:t>In the last week how often have you had bad dreams or nightmares…</w:t>
      </w:r>
    </w:p>
    <w:p w14:paraId="32344B88" w14:textId="5EE62E30" w:rsidR="00AB67DD" w:rsidRPr="00195484" w:rsidRDefault="00AB67DD" w:rsidP="00A345D6">
      <w:pPr>
        <w:pStyle w:val="ListParagraph"/>
        <w:numPr>
          <w:ilvl w:val="0"/>
          <w:numId w:val="32"/>
        </w:numPr>
        <w:rPr>
          <w:rFonts w:asciiTheme="minorHAnsi" w:hAnsiTheme="minorHAnsi"/>
          <w:bCs/>
          <w:noProof/>
          <w:sz w:val="22"/>
          <w:szCs w:val="22"/>
        </w:rPr>
      </w:pPr>
      <w:r w:rsidRPr="00195484">
        <w:rPr>
          <w:rFonts w:asciiTheme="minorHAnsi" w:hAnsiTheme="minorHAnsi"/>
          <w:bCs/>
          <w:i/>
          <w:noProof/>
          <w:sz w:val="22"/>
          <w:szCs w:val="22"/>
        </w:rPr>
        <w:t>etc.</w:t>
      </w:r>
    </w:p>
    <w:p w14:paraId="23DA8AA7" w14:textId="5D0D13E5" w:rsidR="00AB67DD" w:rsidRPr="00AB67DD" w:rsidRDefault="00AB67DD" w:rsidP="004A3153">
      <w:pPr>
        <w:rPr>
          <w:rFonts w:asciiTheme="minorHAnsi" w:hAnsiTheme="minorHAnsi"/>
          <w:bCs/>
          <w:noProof/>
        </w:rPr>
      </w:pPr>
      <w:r>
        <w:rPr>
          <w:rFonts w:asciiTheme="minorHAnsi" w:hAnsiTheme="minorHAnsi"/>
          <w:bCs/>
          <w:noProof/>
        </w:rPr>
        <w:t>The response scale can either be given at the beginning and prompted as necessary, or repeated after each question.</w:t>
      </w:r>
    </w:p>
    <w:p w14:paraId="44968525" w14:textId="720364CE" w:rsidR="00997B37" w:rsidRDefault="00997B37" w:rsidP="004A3153">
      <w:pPr>
        <w:rPr>
          <w:rFonts w:asciiTheme="minorHAnsi" w:hAnsiTheme="minorHAnsi"/>
          <w:bCs/>
          <w:noProof/>
        </w:rPr>
      </w:pPr>
    </w:p>
    <w:p w14:paraId="073F33B7" w14:textId="69AF5C18" w:rsidR="00997B37" w:rsidRDefault="002B2C5B" w:rsidP="004A3153">
      <w:pPr>
        <w:rPr>
          <w:rFonts w:asciiTheme="minorHAnsi" w:hAnsiTheme="minorHAnsi"/>
          <w:bCs/>
          <w:noProof/>
          <w:u w:val="single"/>
        </w:rPr>
      </w:pPr>
      <w:r>
        <w:rPr>
          <w:rFonts w:asciiTheme="minorHAnsi" w:hAnsiTheme="minorHAnsi"/>
          <w:bCs/>
          <w:noProof/>
          <w:u w:val="single"/>
        </w:rPr>
        <w:t>Birth Satisfaction</w:t>
      </w:r>
    </w:p>
    <w:p w14:paraId="43E2F8D2" w14:textId="12821FF0" w:rsidR="00997B37" w:rsidRPr="002B2C5B" w:rsidRDefault="002B2C5B" w:rsidP="002B2C5B">
      <w:pPr>
        <w:rPr>
          <w:rFonts w:asciiTheme="minorHAnsi" w:hAnsiTheme="minorHAnsi" w:cstheme="minorHAnsi"/>
        </w:rPr>
      </w:pPr>
      <w:r w:rsidRPr="002B2C5B">
        <w:rPr>
          <w:rFonts w:asciiTheme="minorHAnsi" w:hAnsiTheme="minorHAnsi" w:cstheme="minorHAnsi"/>
        </w:rPr>
        <w:t>The B</w:t>
      </w:r>
      <w:r w:rsidR="008D6905">
        <w:rPr>
          <w:rFonts w:asciiTheme="minorHAnsi" w:hAnsiTheme="minorHAnsi" w:cstheme="minorHAnsi"/>
        </w:rPr>
        <w:t>irth Satisfaction Scale-Revised</w:t>
      </w:r>
      <w:r w:rsidR="004450B6">
        <w:rPr>
          <w:rFonts w:asciiTheme="minorHAnsi" w:hAnsiTheme="minorHAnsi" w:cstheme="minorHAnsi"/>
        </w:rPr>
        <w:t xml:space="preserve"> </w:t>
      </w:r>
      <w:r w:rsidR="00D879A4">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{"citationItems":[{"id":"ITEM-1","itemData":{"DOI":"10.1016/j.midw.2013.10.006","ISSN":"02666138","PMID":"24252712","abstract":"Objective: to assess factor structure, validity and reliability of the Birth Satisfaction Scale (BSS) and to develop a short-form version of the tool. Design: a quantitative design focused on evaluating psychometric properties of the BSS using factor structure, internal consistency, divergent reliability and known groups validity. Setting: Ayrshire Maternity Unit community midwife bases that serve the obstetric population of Ayrshire, Scotland (UK). Participants: a convenience sample of healthy women (n=228) &lt;10 days post partum who had delivered a term infant. Data was collected from October 2010 to January 2011. Measurement: the BSS contains 30 self report items, rated on a 5-point Likert scale that measure women's perceptions of: (1) quality of care provision, (2) women's personal attributes, and (3) stress experienced during labour (8, 8 and 14 items per factor). Findings: post data analysis the BSS was reconfigured into the 10 item BSS-Revised (BSS-R) comprised of three sub-scales that measure distinct but correlated domains of: (1) quality of care provision, (2) women's personal attributes, and (3) stress experienced during labour. These domains now consist of relatively few items (4, 2 and 4 items per factor), but offer a good fit to the data. Key conclusions: the BSS-R would appear to be a robust, valid and reliable multidimensional psychometric instrument for measuring postnatal women's birth satisfaction. Further research to confirm the veracity of the instruments measurement properties highlighted in the current study is desirable. The BSS-R is available for use at a national/international level from the first author. © 2013 Elsevier Ltd.","author":[{"dropping-particle":"","family":"Hollins Martin","given":"Caroline J.","non-dropping-particle":"","parse-names":false,"suffix":""},{"dropping-particle":"","family":"Martin","given":"Colin R.","non-dropping-particle":"","parse-names":false,"suffix":""}],"container-title":"Midwifery","id":"ITEM-1","issued":{"date-parts":[["2014"]]},"title":"Development and psychometric properties of the Birth Satisfaction Scale-Revised (BSS-R)","type":"article-journal"},"uris":["http://www.mendeley.com/documents/?uuid=da0a192e-bf6f-4c5c-80f0-260993150d93","http://www.mendeley.com/documents/?uuid=98970260-6b0c-4683-89d5-fc18a596a68c"]}],"mendeley":{"formattedCitation":"(34)","plainTextFormattedCitation":"(34)","previouslyFormattedCitation":"(34)"},"properties":{"noteIndex":0},"schema":"https://github.com/citation-style-language/schema/raw/master/csl-citation.json"}</w:instrText>
      </w:r>
      <w:r w:rsidR="00D879A4">
        <w:rPr>
          <w:rFonts w:asciiTheme="minorHAnsi" w:hAnsiTheme="minorHAnsi" w:cstheme="minorHAnsi"/>
        </w:rPr>
        <w:fldChar w:fldCharType="separate"/>
      </w:r>
      <w:r w:rsidR="00325C75" w:rsidRPr="00325C75">
        <w:rPr>
          <w:rFonts w:asciiTheme="minorHAnsi" w:hAnsiTheme="minorHAnsi" w:cstheme="minorHAnsi"/>
          <w:noProof/>
        </w:rPr>
        <w:t>(34)</w:t>
      </w:r>
      <w:r w:rsidR="00D879A4">
        <w:rPr>
          <w:rFonts w:asciiTheme="minorHAnsi" w:hAnsiTheme="minorHAnsi" w:cstheme="minorHAnsi"/>
        </w:rPr>
        <w:fldChar w:fldCharType="end"/>
      </w:r>
      <w:r w:rsidR="008D6905">
        <w:rPr>
          <w:rFonts w:asciiTheme="minorHAnsi" w:hAnsiTheme="minorHAnsi" w:cstheme="minorHAnsi"/>
        </w:rPr>
        <w:t xml:space="preserve"> (B</w:t>
      </w:r>
      <w:r w:rsidRPr="002B2C5B">
        <w:rPr>
          <w:rFonts w:asciiTheme="minorHAnsi" w:hAnsiTheme="minorHAnsi" w:cstheme="minorHAnsi"/>
        </w:rPr>
        <w:t>SS-R</w:t>
      </w:r>
      <w:r w:rsidR="008D6905">
        <w:rPr>
          <w:rFonts w:asciiTheme="minorHAnsi" w:hAnsiTheme="minorHAnsi" w:cstheme="minorHAnsi"/>
        </w:rPr>
        <w:t>)</w:t>
      </w:r>
      <w:r w:rsidRPr="002B2C5B">
        <w:rPr>
          <w:rFonts w:asciiTheme="minorHAnsi" w:hAnsiTheme="minorHAnsi" w:cstheme="minorHAnsi"/>
        </w:rPr>
        <w:t xml:space="preserve"> is a 10-item, self-report scale that was reduced from the original 30-item BSS</w:t>
      </w:r>
      <w:r w:rsidR="004450B6">
        <w:rPr>
          <w:rFonts w:asciiTheme="minorHAnsi" w:hAnsiTheme="minorHAnsi" w:cstheme="minorHAnsi"/>
        </w:rPr>
        <w:t xml:space="preserve"> </w:t>
      </w:r>
      <w:r w:rsidR="00D879A4">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{"citationItems":[{"id":"ITEM-1","itemData":{"DOI":"10.1108/09526861111105086","ISSN":"09526862","PMID":"21456488","abstract":"Purpose: The purpose of this paper is to develop a psychometric scale - the birth satisfaction scale (BSS) - for assessing women's birth perceptions. Design/methodology/approach: Literature review and transcribed research-based perceived birth satisfaction and dissatisfaction expression statements were converted into a scored questionnaire. Findings: Three overarching themes were identified: service provision (home assessment, birth environment, support, relationships with health care professionals); personal attributes (ability to cope during labour, feeling in control, childbirth preparation, relationship with baby); and stress experienced during labour (distress, obstetric injuries, receiving sufficient medical care, obstetric intervention, pain, long labour and baby's health). Research limitations/implications: Women construct their birth experience differently. Views are directed by personal beliefs, reactions, emotions and reflections, which alter in relation to mood, humour, disposition, frame of mind and company kept. Nevertheless, healthcare professionals can use BSS to assess women's birth satisfaction and dissatisfaction. Scores measure their service quality experiences. Social implications: Scores provide a global measure of care that women perceived they received during labour. Originality/value: Finding out more about what causes birth satisfaction and dissatisfaction helps maternity care professionals improve intra-natal care standards and allocate resources effectively. An attempt has been made to capture birth satisfaction's generalised meaning and incorporate it into an evidence-based measuring tool. © Emerald Group Publishing Limited.","author":[{"dropping-particle":"","family":"Martin","given":"Caroline Hollins","non-dropping-particle":"","parse-names":false,"suffix":""},{"dropping-particle":"","family":"Fleming","given":"Valerie","non-dropping-particle":"","parse-names":false,"suffix":""}],"container-title":"International Journal of Health Care Quality Assurance","id":"ITEM-1","issued":{"date-parts":[["2011"]]},"title":"The birth satisfaction scale","type":"article-journal"},"uris":["http://www.mendeley.com/documents/?uuid=47d55bf3-f714-461e-832f-3bf01e834fc9","http://www.mendeley.com/documents/?uuid=148203ac-5630-471d-b066-d5fef0e0e418"]}],"mendeley":{"formattedCitation":"(35)","plainTextFormattedCitation":"(35)","previouslyFormattedCitation":"(35)"},"properties":{"noteIndex":0},"schema":"https://github.com/citation-style-language/schema/raw/master/csl-citation.json"}</w:instrText>
      </w:r>
      <w:r w:rsidR="00D879A4">
        <w:rPr>
          <w:rFonts w:asciiTheme="minorHAnsi" w:hAnsiTheme="minorHAnsi" w:cstheme="minorHAnsi"/>
        </w:rPr>
        <w:fldChar w:fldCharType="separate"/>
      </w:r>
      <w:r w:rsidR="00325C75" w:rsidRPr="00325C75">
        <w:rPr>
          <w:rFonts w:asciiTheme="minorHAnsi" w:hAnsiTheme="minorHAnsi" w:cstheme="minorHAnsi"/>
          <w:noProof/>
        </w:rPr>
        <w:t>(35)</w:t>
      </w:r>
      <w:r w:rsidR="00D879A4">
        <w:rPr>
          <w:rFonts w:asciiTheme="minorHAnsi" w:hAnsiTheme="minorHAnsi" w:cstheme="minorHAnsi"/>
        </w:rPr>
        <w:fldChar w:fldCharType="end"/>
      </w:r>
      <w:r w:rsidR="007B6DB3">
        <w:rPr>
          <w:rFonts w:asciiTheme="minorHAnsi" w:hAnsiTheme="minorHAnsi" w:cstheme="minorHAnsi"/>
        </w:rPr>
        <w:t>.</w:t>
      </w:r>
      <w:bookmarkStart w:id="30" w:name="bbib14"/>
      <w:r w:rsidR="00770F4A">
        <w:rPr>
          <w:rFonts w:asciiTheme="minorHAnsi" w:hAnsiTheme="minorHAnsi" w:cstheme="minorHAnsi"/>
          <w:vertAlign w:val="superscript"/>
        </w:rPr>
        <w:t xml:space="preserve"> </w:t>
      </w:r>
      <w:r w:rsidRPr="002B2C5B">
        <w:rPr>
          <w:rFonts w:asciiTheme="minorHAnsi" w:hAnsiTheme="minorHAnsi" w:cstheme="minorHAnsi"/>
        </w:rPr>
        <w:t>The BSS-R assesses women's perceptions of birth in order to determine women's satisfaction with their birth experience</w:t>
      </w:r>
      <w:bookmarkEnd w:id="30"/>
      <w:r w:rsidRPr="002B2C5B">
        <w:rPr>
          <w:rFonts w:asciiTheme="minorHAnsi" w:hAnsiTheme="minorHAnsi" w:cstheme="minorHAnsi"/>
        </w:rPr>
        <w:t xml:space="preserve">. The BSS-R consists of one, higher-order factor (experience of childbearing) containing three lower-order factors (quality of care provision, women's personal attributes, and stress experienced during labour). Four items measure quality of care provision; four items measure stress during labour; and two items measure women's attributes. The BSS-R is a Likert-type scale that requests participants to rate their level of agreement with each item </w:t>
      </w:r>
      <w:r>
        <w:rPr>
          <w:rFonts w:asciiTheme="minorHAnsi" w:hAnsiTheme="minorHAnsi" w:cstheme="minorHAnsi"/>
        </w:rPr>
        <w:t xml:space="preserve">(0=Strongly Disagree to </w:t>
      </w:r>
      <w:r w:rsidRPr="002B2C5B">
        <w:rPr>
          <w:rFonts w:asciiTheme="minorHAnsi" w:hAnsiTheme="minorHAnsi" w:cstheme="minorHAnsi"/>
        </w:rPr>
        <w:t xml:space="preserve">4=Strongly Agree), with four of its items being reverse-coded (e.g. “I found giving </w:t>
      </w:r>
      <w:r>
        <w:rPr>
          <w:rFonts w:asciiTheme="minorHAnsi" w:hAnsiTheme="minorHAnsi" w:cstheme="minorHAnsi"/>
        </w:rPr>
        <w:t>birth a distressing experience”).</w:t>
      </w:r>
    </w:p>
    <w:p w14:paraId="04E011CB" w14:textId="342667F1" w:rsidR="00C628DA" w:rsidRDefault="00C628DA" w:rsidP="004A3153">
      <w:pPr>
        <w:rPr>
          <w:rFonts w:asciiTheme="minorHAnsi" w:hAnsiTheme="minorHAnsi"/>
          <w:bCs/>
          <w:noProof/>
        </w:rPr>
      </w:pPr>
    </w:p>
    <w:p w14:paraId="7DF8990C" w14:textId="2C42F8C4" w:rsidR="0015218D" w:rsidRPr="0015218D" w:rsidRDefault="00494111" w:rsidP="002B2C5B">
      <w:pPr>
        <w:rPr>
          <w:rFonts w:asciiTheme="minorHAnsi" w:hAnsiTheme="minorHAnsi" w:cstheme="minorHAnsi"/>
          <w:u w:val="single"/>
        </w:rPr>
      </w:pPr>
      <w:r>
        <w:rPr>
          <w:rFonts w:asciiTheme="minorHAnsi" w:hAnsiTheme="minorHAnsi" w:cstheme="minorHAnsi"/>
          <w:u w:val="single"/>
        </w:rPr>
        <w:t>Previous trauma</w:t>
      </w:r>
      <w:r w:rsidR="00267C16" w:rsidRPr="0015218D">
        <w:rPr>
          <w:rFonts w:asciiTheme="minorHAnsi" w:hAnsiTheme="minorHAnsi" w:cstheme="minorHAnsi"/>
          <w:u w:val="single"/>
        </w:rPr>
        <w:t xml:space="preserve"> </w:t>
      </w:r>
    </w:p>
    <w:p w14:paraId="241B401B" w14:textId="351DA477" w:rsidR="00267C16" w:rsidRDefault="00494111" w:rsidP="002B2C5B">
      <w:r>
        <w:rPr>
          <w:rFonts w:asciiTheme="minorHAnsi" w:hAnsiTheme="minorHAnsi"/>
          <w:bCs/>
          <w:noProof/>
        </w:rPr>
        <w:t xml:space="preserve">Lifetime history of trauma will be measured using </w:t>
      </w:r>
      <w:r w:rsidR="00D4085A">
        <w:rPr>
          <w:rFonts w:asciiTheme="minorHAnsi" w:hAnsiTheme="minorHAnsi"/>
          <w:bCs/>
          <w:noProof/>
        </w:rPr>
        <w:t>the</w:t>
      </w:r>
      <w:r>
        <w:rPr>
          <w:rFonts w:asciiTheme="minorHAnsi" w:hAnsiTheme="minorHAnsi"/>
          <w:bCs/>
          <w:noProof/>
        </w:rPr>
        <w:t xml:space="preserve"> trauma checklist </w:t>
      </w:r>
      <w:r w:rsidR="00D4085A">
        <w:rPr>
          <w:rFonts w:asciiTheme="minorHAnsi" w:hAnsiTheme="minorHAnsi"/>
          <w:bCs/>
          <w:noProof/>
        </w:rPr>
        <w:t>taken from</w:t>
      </w:r>
      <w:r w:rsidR="00CD4882">
        <w:rPr>
          <w:rFonts w:asciiTheme="minorHAnsi" w:hAnsiTheme="minorHAnsi"/>
          <w:bCs/>
          <w:noProof/>
        </w:rPr>
        <w:t xml:space="preserve"> the Post-Traumatic Stress Diagnostic Scale</w:t>
      </w:r>
      <w:r w:rsidR="004450B6">
        <w:rPr>
          <w:rFonts w:asciiTheme="minorHAnsi" w:hAnsiTheme="minorHAnsi"/>
          <w:bCs/>
          <w:noProof/>
        </w:rPr>
        <w:t xml:space="preserve"> </w:t>
      </w:r>
      <w:r w:rsidR="00B43922">
        <w:rPr>
          <w:rFonts w:asciiTheme="minorHAnsi" w:hAnsiTheme="minorHAnsi"/>
          <w:bCs/>
          <w:noProof/>
        </w:rPr>
        <w:fldChar w:fldCharType="begin" w:fldLock="1"/>
      </w:r>
      <w:r w:rsidR="00F453E9">
        <w:rPr>
          <w:rFonts w:asciiTheme="minorHAnsi" w:hAnsiTheme="minorHAnsi"/>
          <w:bCs/>
          <w:noProof/>
        </w:rPr>
        <w:instrText>ADDIN CSL_CITATION {"citationItems":[{"id":"ITEM-1","itemData":{"DOI":"10.1037/1040-3590.9.4.445","ISSN":"1939-134X","author":[{"dropping-particle":"","family":"Foa","given":"Edna B.","non-dropping-particle":"","parse-names":false,"suffix":""},{"dropping-particle":"","family":"Cashman","given":"Laurie","non-dropping-particle":"","parse-names":false,"suffix":""},{"dropping-particle":"","family":"Jaycox","given":"Lisa","non-dropping-particle":"","parse-names":false,"suffix":""},{"dropping-particle":"","family":"Perry","given":"Kevin","non-dropping-particle":"","parse-names":false,"suffix":""}],"container-title":"Psychological Assessment","id":"ITEM-1","issue":"4","issued":{"date-parts":[["1997"]]},"page":"445-451","title":"The validation of a self-report measure of posttraumatic stress disorder: The Posttraumatic Diagnostic Scale.","type":"article-journal","volume":"9"},"uris":["http://www.mendeley.com/documents/?uuid=730c0463-cab3-365b-b4d2-9931ba03ef0f","http://www.mendeley.com/documents/?uuid=3439a7ce-0017-43e9-8a1d-db7cddef3423"]}],"mendeley":{"formattedCitation":"(36)","plainTextFormattedCitation":"(36)","previouslyFormattedCitation":"(36)"},"properties":{"noteIndex":0},"schema":"https://github.com/citation-style-language/schema/raw/master/csl-citation.json"}</w:instrText>
      </w:r>
      <w:r w:rsidR="00B43922">
        <w:rPr>
          <w:rFonts w:asciiTheme="minorHAnsi" w:hAnsiTheme="minorHAnsi"/>
          <w:bCs/>
          <w:noProof/>
        </w:rPr>
        <w:fldChar w:fldCharType="separate"/>
      </w:r>
      <w:r w:rsidR="00325C75" w:rsidRPr="00325C75">
        <w:rPr>
          <w:rFonts w:asciiTheme="minorHAnsi" w:hAnsiTheme="minorHAnsi"/>
          <w:bCs/>
          <w:noProof/>
        </w:rPr>
        <w:t>(36)</w:t>
      </w:r>
      <w:r w:rsidR="00B43922">
        <w:rPr>
          <w:rFonts w:asciiTheme="minorHAnsi" w:hAnsiTheme="minorHAnsi"/>
          <w:bCs/>
          <w:noProof/>
        </w:rPr>
        <w:fldChar w:fldCharType="end"/>
      </w:r>
      <w:r>
        <w:rPr>
          <w:rFonts w:asciiTheme="minorHAnsi" w:hAnsiTheme="minorHAnsi"/>
          <w:bCs/>
          <w:noProof/>
        </w:rPr>
        <w:t xml:space="preserve">. </w:t>
      </w:r>
      <w:r w:rsidR="00B43922">
        <w:rPr>
          <w:rFonts w:asciiTheme="minorHAnsi" w:hAnsiTheme="minorHAnsi"/>
          <w:bCs/>
          <w:noProof/>
        </w:rPr>
        <w:t>This scale has good reliability and validity</w:t>
      </w:r>
      <w:r w:rsidR="00770F4A">
        <w:rPr>
          <w:rFonts w:asciiTheme="minorHAnsi" w:hAnsiTheme="minorHAnsi"/>
          <w:bCs/>
          <w:noProof/>
        </w:rPr>
        <w:t xml:space="preserve"> </w:t>
      </w:r>
      <w:r w:rsidR="00F4541A">
        <w:rPr>
          <w:rFonts w:asciiTheme="minorHAnsi" w:hAnsiTheme="minorHAnsi"/>
          <w:bCs/>
          <w:noProof/>
        </w:rPr>
        <w:fldChar w:fldCharType="begin" w:fldLock="1"/>
      </w:r>
      <w:r w:rsidR="00F453E9">
        <w:rPr>
          <w:rFonts w:asciiTheme="minorHAnsi" w:hAnsiTheme="minorHAnsi"/>
          <w:bCs/>
          <w:noProof/>
        </w:rPr>
        <w:instrText>ADDIN CSL_CITATION {"citationItems":[{"id":"ITEM-1","itemData":{"DOI":"10.1093/occmed/kqn062","ISSN":"09627480","PMID":"18676430","author":[{"dropping-particle":"","family":"Mccarthy","given":"Stephen","non-dropping-particle":"","parse-names":false,"suffix":""}],"container-title":"Occupational Medicine","id":"ITEM-1","issued":{"date-parts":[["2008"]]},"title":"Post-traumatic stress diagnostic scale (PDS)","type":"article-journal"},"uris":["http://www.mendeley.com/documents/?uuid=87c7913c-dcca-4a07-b765-ea45c194750c","http://www.mendeley.com/documents/?uuid=0884f509-63a0-42f6-bf1f-aa745c92fa67"]}],"mendeley":{"formattedCitation":"(37)","plainTextFormattedCitation":"(37)","previouslyFormattedCitation":"(37)"},"properties":{"noteIndex":0},"schema":"https://github.com/citation-style-language/schema/raw/master/csl-citation.json"}</w:instrText>
      </w:r>
      <w:r w:rsidR="00F4541A">
        <w:rPr>
          <w:rFonts w:asciiTheme="minorHAnsi" w:hAnsiTheme="minorHAnsi"/>
          <w:bCs/>
          <w:noProof/>
        </w:rPr>
        <w:fldChar w:fldCharType="separate"/>
      </w:r>
      <w:r w:rsidR="00325C75" w:rsidRPr="00325C75">
        <w:rPr>
          <w:rFonts w:asciiTheme="minorHAnsi" w:hAnsiTheme="minorHAnsi"/>
          <w:bCs/>
          <w:noProof/>
        </w:rPr>
        <w:t>(37)</w:t>
      </w:r>
      <w:r w:rsidR="00F4541A">
        <w:rPr>
          <w:rFonts w:asciiTheme="minorHAnsi" w:hAnsiTheme="minorHAnsi"/>
          <w:bCs/>
          <w:noProof/>
        </w:rPr>
        <w:fldChar w:fldCharType="end"/>
      </w:r>
      <w:r w:rsidR="00B43922">
        <w:rPr>
          <w:rFonts w:asciiTheme="minorHAnsi" w:hAnsiTheme="minorHAnsi"/>
          <w:bCs/>
          <w:noProof/>
        </w:rPr>
        <w:t>, has been translated into multiple languages</w:t>
      </w:r>
      <w:r w:rsidR="00770F4A">
        <w:rPr>
          <w:rFonts w:asciiTheme="minorHAnsi" w:hAnsiTheme="minorHAnsi"/>
          <w:bCs/>
          <w:noProof/>
        </w:rPr>
        <w:t xml:space="preserve"> </w:t>
      </w:r>
      <w:r w:rsidR="004D26D7">
        <w:rPr>
          <w:rFonts w:asciiTheme="minorHAnsi" w:hAnsiTheme="minorHAnsi"/>
          <w:bCs/>
          <w:noProof/>
        </w:rPr>
        <w:fldChar w:fldCharType="begin" w:fldLock="1"/>
      </w:r>
      <w:r w:rsidR="00F453E9">
        <w:rPr>
          <w:rFonts w:asciiTheme="minorHAnsi" w:hAnsiTheme="minorHAnsi"/>
          <w:bCs/>
          <w:noProof/>
        </w:rPr>
        <w:instrText>ADDIN CSL_CITATION {"citationItems":[{"id":"ITEM-1","itemData":{"DOI":"10.1037/1040-3590.18.3.262","ISSN":"10403590","PMID":"16953729","abstract":"In the present study, the psychometric properties of the German version of the Posttraumatic Diagnostic Scale (PTDS; A. Ehlers, R. Steil, H. Winter, &amp; E. B. Foa, 1996) were evaluated in a sample of 143 trauma survivors. To investigate convergent and discriminant validity of this questionnaire, the authors assessed posttraumatic stress disorder (PTSD), anxiety, depression symptoms, and social phobia. Internal consistencies of the PTDS and its subscales as well as their association with related measures show that the German PTDS is a reliable and valid instrument for the assessment of posttraumatic stress symptoms. A 3-factor structure was found that is, however, not exactly in concordance with the Diagnostic and Statistical Manual of Mental Disorders (4th ed., text rev.; American Psychiatric Association, 2000) formulation (Reexperiencing, Avoidance, and Hyperarousal) but rather comprises a Reexperiencing/Avoidance factor; an Emotional Numbing/Hyperarousal factor; and a 3rd factor, consisting of Hypervigilance and an Exaggerated Startle Response. The findings are discussed with respect to their equivalency to the original PTDS, core symptoms of PTSD, and desirable future research. Copyright 2006 by the American Psychological Association.","author":[{"dropping-particle":"","family":"Griesel","given":"Dorothee","non-dropping-particle":"","parse-names":false,"suffix":""},{"dropping-particle":"","family":"Wessa","given":"Michèle","non-dropping-particle":"","parse-names":false,"suffix":""},{"dropping-particle":"","family":"Flor","given":"Herta","non-dropping-particle":"","parse-names":false,"suffix":""}],"container-title":"Psychological Assessment","id":"ITEM-1","issued":{"date-parts":[["2006"]]},"title":"Psychometric qualities of the German version of the Posttraumatic Diagnostic Scale (PTDS)","type":"article-journal"},"uris":["http://www.mendeley.com/documents/?uuid=64191f27-e6a3-4eda-9b6e-bf3ed67421e6","http://www.mendeley.com/documents/?uuid=55f2f88c-ac79-4e6e-9858-044f4a96879a"]},{"id":"ITEM-2","itemData":{"DOI":"10.1037/a0025591","ISSN":"0008400X","abstract":"The factor structure of a French adaptation of the Posttraumatic Diagnostic Scale (PDS-F) based on the original scale by Foa, Cashman, Jaycox, and Perry (1997) was examined in 287 community members. Confirmatory factor analysis evaluated three models: the three symptom clusters of Posttraumatic Stress Disorder (PTSD) defined in the Diagnostic and Statistical Manual of Mental Disorders, 4th Edition (DSM-IV; American Psychiatric Association, 1994), me 4-factor King, Leskin, King, and Weathers (1998) model and the 4-factor Simms, Watson, and Doebbelling (2002) model. The data's fit to the DSM-IV model was unacceptable. Bom 4-factor models demonstrated a good fit; however, the Simms et al. (2002) model with intrusions, avoidance, dysphoria, and hyperarousal factors showed the best fit Scores calculated for the Simms et al. (2002) factors showed good reliability and validity. The study also examined lifetime stressful event reporting and PTSD severity. \"Stressful\" events not traditionally defined as \"traumatic\" (e.g., deam of a loved one) were frequendy endorsed as the respondent's most stressful event (i.e., index event) and corresponded to a possible PTSD diagnosis. Furthermore, PTSD severity was associated with negative emotional appraisals of the index event (DSM-TV criterion A2 for PTSD) and lifetime cumulative stressful event intensity whereas PTSD severity was not associated with me degree of physical harm of the index event (criterion Al). Lifetime stressful experiences are discussed in light of evidence supporting a dysphoria component in PTSD. © 2011 Canadian Psycholosical Association.","author":[{"dropping-particle":"","family":"Hearn","given":"Melissa","non-dropping-particle":"","parse-names":false,"suffix":""},{"dropping-particle":"","family":"Ceschi","given":"Grazia","non-dropping-particle":"","parse-names":false,"suffix":""},{"dropping-particle":"","family":"Fürst","given":"Guillaume","non-dropping-particle":"","parse-names":false,"suffix":""},{"dropping-particle":"","family":"Brillon","given":"Pascale","non-dropping-particle":"","parse-names":false,"suffix":""},{"dropping-particle":"Der","family":"Linden","given":"Martial","non-dropping-particle":"Van","parse-names":false,"suffix":""}],"container-title":"Canadian Journal of Behavioural Science","id":"ITEM-2","issued":{"date-parts":[["2012"]]},"title":"A french adaptation of the posttraumatic diagnostic scale","type":"article-journal"},"uris":["http://www.mendeley.com/documents/?uuid=143bf5ab-45fa-4b03-84a2-124b44fecf15","http://www.mendeley.com/documents/?uuid=688ec256-7157-4e5a-ba6b-4919f9174444"]},{"id":"ITEM-3","itemData":{"DOI":"10.3402/ejpt.v3i0.18479","ISSN":"20008066","abstract":"Background: Posttraumatic Diagnostic Scale (PDS) is a self-descriptive measure developed to provide information regarding posttraumatic stress disorder (PTSD) diagnosis and symptom severity. Objectives: The aim of this article is to report on the validation of the Polish version of PDS and to test its factor structure with reference to two models: an original three-factor model (Reexperiencing, Avoidance, and Arousal) and alternative five-factor model (Reexperiencing, Avoidance, Numbing, Dysphoric Arousal, and Anxious Arousal). Method: The validation procedure included three studies conducted on samples of separate populations: university-level students (n = 507), individuals who had experienced various traumas (n = 320), and treatmentseeking survivors of motor vehicle accidents (MVA) (n = 302). Various other measures of trauma-related psychopathology were administered to participants, as well as the PTSD module of the Structured Clinical Interview (SCID) in the case of MVA patients. Results: PDS showed high internal consistency and test-retest reliability, good diagnostic agreement with SCID, good sensitivity but relatively low specificity. The satisfactory convergent validity was supported by a large number of significant correlations with other measures of trauma-related psychopathology. Confirmatory factor analysis (CFA) generally confirmed both the three-factor structure and the alternative five-factor structure of the questionnaire. Conclusions: The results show generally good psychometric properties of the Polish version of PDS. © 2012 Małgorzata Dragan et al.","author":[{"dropping-particle":"","family":"Dragan","given":"MaŁgorzata","non-dropping-particle":"","parse-names":false,"suffix":""},{"dropping-particle":"","family":"Lis-Turlejska","given":"Maja","non-dropping-particle":"","parse-names":false,"suffix":""},{"dropping-particle":"","family":"Popiel","given":"Agnieszka","non-dropping-particle":"","parse-names":false,"suffix":""},{"dropping-particle":"","family":"SzumiaŁ","given":"Szymon","non-dropping-particle":"","parse-names":false,"suffix":""},{"dropping-particle":"","family":"Dragan","given":"Wojciech","non-dropping-particle":"","parse-names":false,"suffix":""}],"container-title":"European Journal of Psychotraumatology","id":"ITEM-3","issued":{"date-parts":[["2012"]]},"title":"The validation of the polish version of the posttraumatic diagnostic scale and its factor structure","type":"article-journal"},"uris":["http://www.mendeley.com/documents/?uuid=9f1a7358-9c3f-4484-acd5-59bc4faac6f6","http://www.mendeley.com/documents/?uuid=20a73e17-9c47-413b-bf55-669a44ba0bfd"]},{"id":"ITEM-4","itemData":{"DOI":"10.4081/mi.2017.6832","ISSN":"2036-7457","abstract":"The Greek version of the Davidson Trauma Scale (DTS) was developed to respond to the need of Greek-speaking individuals. The translated questionnaire was administered to 128 HIV outpatients (aged 37.1±9.1) and 166 control patients (aged 32.4±13.4). In addition to the DTS Greek scale, subjects were assessed with two other scales useful for assessing validity. For each factor analyses two components were extracted, based on Cattell's scree test. The two components solution accounted for 55.34% of the total variation in case of frequency variables and 61.45% in case of severity variables. The Cronbach's alpha coefficient and Guttman split-half coefficient of the DTS scale were 0.93 and 0.88 respectively. The test-retest reliability of the Greek version of DTS scale proved to be satisfactory. Individual items had good intra-class correlation coefficients higher than 0.5, which means that all questions have high levels of external validity. The psychometric strength of interview for posttraumatic stress disorder-Greek version it's reliable for its future use, particularly for screening subjects with possible diagnosis of posttraumatic stress disorder.","author":[{"dropping-particle":"","family":"Kontoangelos","given":"Konstantinos","non-dropping-particle":"","parse-names":false,"suffix":""},{"dropping-particle":"","family":"Tsiori","given":"Sofia","non-dropping-particle":"","parse-names":false,"suffix":""},{"dropping-particle":"","family":"Poulakou","given":"Garyfalia","non-dropping-particle":"","parse-names":false,"suffix":""},{"dropping-particle":"","family":"Protopapas","given":"Konstantinos","non-dropping-particle":"","parse-names":false,"suffix":""},{"dropping-particle":"","family":"Katsarolis","given":"Ioannis","non-dropping-particle":"","parse-names":false,"suffix":""},{"dropping-particle":"","family":"Sakka","given":"Vissaria","non-dropping-particle":"","parse-names":false,"suffix":""},{"dropping-particle":"","family":"Kavatha","given":"Dimitra","non-dropping-particle":"","parse-names":false,"suffix":""},{"dropping-particle":"","family":"Papadopoulos","given":"Antonios","non-dropping-particle":"","parse-names":false,"suffix":""},{"dropping-particle":"","family":"Antoniadou","given":"Anastasia","non-dropping-particle":"","parse-names":false,"suffix":""},{"dropping-particle":"","family":"Papageorgiou","given":"Charalambos C","non-dropping-particle":"","parse-names":false,"suffix":""}],"container-title":"Mental illness","id":"ITEM-4","issue":"1","issued":{"date-parts":[["2017","4"]]},"language":"eng","page":"6832","publisher":"PAGEPress Publications, Pavia, Italy","title":"Reliability, Validity and Psychometric Properties of the Greek Translation of the Posttraumatic Stress Disorder Scale","type":"article-journal","volume":"9"},"uris":["http://www.mendeley.com/documents/?uuid=0e626a8a-99d4-40b0-9b7c-8c60b91ea64e","http://www.mendeley.com/documents/?uuid=f8b49b8d-2715-4f28-b946-b0badf4ace50"]},{"id":"ITEM-5","itemData":{"DOI":"10.1016/j.psychres.2007.09.005","ISSN":"01651781","PMID":"18718671","abstract":"Arab immigrant women are vulnerable to post-traumatic stress disorder (PTSD) because of gender, higher probability of being exposed to war-related violence, traditional cultural values, and immigration stressors. A valid and reliable screen is needed to assess PTSD incidence in this population. This study evaluated the reliability and validity of an Arabic language version of the symptom items in Foa et al.'s [Foa, E.B., Cashman, L., Jaycox, L., and Perry, K. 1997. The validation of a self report measure of posttraumatic stress disorder: the Posttraumatic Diagnostic Scale. Psychological Assessment 9(4), 445-451]. Post-traumatic Diagnostic Scale (PDS) in a sample of Arab immigrant women (n = 453). Reliability was supported by Cronbach's alpha values for the Arabic language version (0.93) and its subscales (0.77-0.91). Results of group comparisons supported validity: Women who had lived in a refugee camp or emigrated from Iraq - a country where exposure to war and torture is common - were exhibiting depressive symptoms (Center for Epidemiological Studies-Depression Scale (CES-D) score above 18), or reported moderately to severely impaired functioning had significantly higher mean PDS total and symptom subscale scores than women who had not had these experiences or were not exhibiting depressive symptoms. Scores on the PDS and its subscales were also positively correlated with the Profile of Mood States (POMS) depression and anxiety subscales and negatively correlated with the POMS vigor subscale (r = - .29 to- .39). © 2007 Elsevier Ireland Ltd. All rights reserved.","author":[{"dropping-particle":"","family":"Norris","given":"Anne E.","non-dropping-particle":"","parse-names":false,"suffix":""},{"dropping-particle":"","family":"Aroian","given":"Karen J.","non-dropping-particle":"","parse-names":false,"suffix":""}],"container-title":"Psychiatry Research","id":"ITEM-5","issued":{"date-parts":[["2008"]]},"title":"Assessing reliability and validity of the Arabic language version of the Post-traumatic Diagnostic Scale (PDS) symptom items","type":"article-journal"},"uris":["http://www.mendeley.com/documents/?uuid=bc001766-80f4-47f1-9f46-d3767102c165","http://www.mendeley.com/documents/?uuid=67061480-ef37-4915-a743-dedb71c3daed"]}],"mendeley":{"formattedCitation":"(38–42)","plainTextFormattedCitation":"(38–42)","previouslyFormattedCitation":"(38–42)"},"properties":{"noteIndex":0},"schema":"https://github.com/citation-style-language/schema/raw/master/csl-citation.json"}</w:instrText>
      </w:r>
      <w:r w:rsidR="004D26D7">
        <w:rPr>
          <w:rFonts w:asciiTheme="minorHAnsi" w:hAnsiTheme="minorHAnsi"/>
          <w:bCs/>
          <w:noProof/>
        </w:rPr>
        <w:fldChar w:fldCharType="separate"/>
      </w:r>
      <w:r w:rsidR="00325C75" w:rsidRPr="00325C75">
        <w:rPr>
          <w:rFonts w:asciiTheme="minorHAnsi" w:hAnsiTheme="minorHAnsi"/>
          <w:bCs/>
          <w:noProof/>
        </w:rPr>
        <w:t>(38–42)</w:t>
      </w:r>
      <w:r w:rsidR="004D26D7">
        <w:rPr>
          <w:rFonts w:asciiTheme="minorHAnsi" w:hAnsiTheme="minorHAnsi"/>
          <w:bCs/>
          <w:noProof/>
        </w:rPr>
        <w:fldChar w:fldCharType="end"/>
      </w:r>
      <w:r w:rsidR="00B43922">
        <w:rPr>
          <w:rFonts w:asciiTheme="minorHAnsi" w:hAnsiTheme="minorHAnsi"/>
          <w:bCs/>
          <w:noProof/>
        </w:rPr>
        <w:t xml:space="preserve"> and has been well used in the perinatal population</w:t>
      </w:r>
      <w:r w:rsidR="00770F4A">
        <w:rPr>
          <w:rFonts w:asciiTheme="minorHAnsi" w:hAnsiTheme="minorHAnsi"/>
          <w:bCs/>
          <w:noProof/>
        </w:rPr>
        <w:t xml:space="preserve"> </w:t>
      </w:r>
      <w:r w:rsidR="00BA57F5">
        <w:rPr>
          <w:rFonts w:asciiTheme="minorHAnsi" w:hAnsiTheme="minorHAnsi"/>
          <w:bCs/>
          <w:noProof/>
        </w:rPr>
        <w:fldChar w:fldCharType="begin" w:fldLock="1"/>
      </w:r>
      <w:r w:rsidR="00F453E9">
        <w:rPr>
          <w:rFonts w:asciiTheme="minorHAnsi" w:hAnsiTheme="minorHAnsi"/>
          <w:bCs/>
          <w:noProof/>
        </w:rPr>
        <w:instrText>ADDIN CSL_CITATION {"citationItems":[{"id":"ITEM-1","itemData":{"DOI":"10.1055/s-0031-1280408","ISSN":"00165751","abstract":"Traumatic birth experiences may lead to serious psychological impairment. Recent studies show that a considerable number of women can develop post-traumatic stress disorder (PTSD), in some cases in a subsyndromal form. Until now, the possibility that postpartum psychological symptoms might be a continuum of a pre-existing disorder in pregnancy has rarely been considered. This study therefore aimed to evaluate the proportion of women who develop post-traumatic stress disorder as a result of childbirth. Materials and Methods: 56 multiparous women were recruited for the study. The diagnosis of PTSD was made according to the criteria for psychological disorders in the DSM-IV (Diagnostics and Statistical Manual of Mental Disorders). The data were collected in structured interviews in the 30th to 38th week of gestation and in the 6th week post partum. Results: Of the 56 women participating, 52 (93%) completed the survey. Uncontrolled results showed that 21.15% of the multiparous women met the full diagnostic PTSD criteria in the 6th week post partum. After the exclusion of all cases already characterised by all criteria or a subsyndromal form of PTSD caused by previous traumatisation, the PTSD rate was below 8% at 6 weeks postpartum (=incidence rate of PTSD post partum). Conclusions: The present study is the first prospective longitudinal study to demonstrate the occurrence of full criteria PTSD in multiparous women as a result of childbirth after having excluded pre-existing PTSD. The results of our study show a high prevalence rate of PTSD during pregnancy. A number of women report all aspects of post-traumatic stress disorder as a result of childbirth. © Georg Thieme Verlag KG • Stuttgart New York.","author":[{"dropping-particle":"","family":"Schwab","given":"W.","non-dropping-particle":"","parse-names":false,"suffix":""},{"dropping-particle":"","family":"Marth","given":"C.","non-dropping-particle":"","parse-names":false,"suffix":""},{"dropping-particle":"","family":"Bergant","given":"A. M.","non-dropping-particle":"","parse-names":false,"suffix":""}],"container-title":"Geburtshilfe und Frauenheilkunde","id":"ITEM-1","issued":{"date-parts":[["2012"]]},"title":"Post-traumatic stress disorder post partum: The impact of birth on the prevalence of post-traumatic stress disorder (PTSD) in multiparous women","type":"article-journal"},"uris":["http://www.mendeley.com/documents/?uuid=841de652-c80f-4211-a9ff-84c15ed8b8cc","http://www.mendeley.com/documents/?uuid=aa37568e-4dcd-48bb-9db5-5d493a899f16"]},{"id":"ITEM-2","itemData":{"DOI":"10.1016/j.jad.2017.06.049","ISSN":"15732517","PMID":"28654849","abstract":"Background Identifying factors that precipitate and maintain post-traumatic stress symptoms (PTSS) after birth is important to inform clinical and research practice; yet, prospective longitudinal studies on the predictors of PTSS are limited. This study aimed to determine the pregnancy and postpartum factors associated with PTSS at 4–6 weeks and 6-months postpartum. Method A systematic sample of 950 pregnant women were recruited from three maternity hospitals in Turkey. Participants completed assessments of depression, anxiety, PTSS and social support in pregnancy, 4–6 weeks and 6-months postpartum. Fear of childbirth was assessed in pregnancy and 4–6 weeks after birth. Results Regression models showed that PTSS six months after birth were associated with anxiety and PTSS in pregnancy, complications during birth, satisfaction with health professionals, fear of childbirth 4–6 weeks after birth, PTSS and depression 4–6 weeks after birth, social support 4–6 weeks after birth, traumatic events after birth, need for psychological help, and social support 6-months after birth. PTSS was highly comorbid with depression and anxiety at all-time points. The most robust predictor of PTSS at 6-months postpartum was PTSS at 4–6 weeks postpartum. Intra-partum complications were not associated with PTSS 4–6 weeks after birth. No socio-demographic variables were correlated with PTSS postpartum. Limitations Self-report questionnaires were used to measure outcomes. This study is based on sampling from public hospitals so may not represent women treated in private hospitals. Conclusions Associated risk factors may help to identify women at risk of PTSS after birth and to inform targeted early intervention.","author":[{"dropping-particle":"","family":"Dikmen-Yildiz","given":"Pelin","non-dropping-particle":"","parse-names":false,"suffix":""},{"dropping-particle":"","family":"Ayers","given":"Susan","non-dropping-particle":"","parse-names":false,"suffix":""},{"dropping-particle":"","family":"Phillips","given":"Louise","non-dropping-particle":"","parse-names":false,"suffix":""}],"container-title":"Journal of Affective Disorders","id":"ITEM-2","issued":{"date-parts":[["2017"]]},"title":"Factors associated with post-traumatic stress symptoms (PTSS) 4–6 weeks and 6 months after birth: A longitudinal population-based study","type":"article-journal"},"uris":["http://www.mendeley.com/documents/?uuid=0f35bb59-5aba-4b11-9492-0ccd661d8586","http://www.mendeley.com/documents/?uuid=02148885-1052-4854-81d4-9d44298418fe"]}],"mendeley":{"formattedCitation":"(43,44)","plainTextFormattedCitation":"(43,44)","previouslyFormattedCitation":"(43,44)"},"properties":{"noteIndex":0},"schema":"https://github.com/citation-style-language/schema/raw/master/csl-citation.json"}</w:instrText>
      </w:r>
      <w:r w:rsidR="00BA57F5">
        <w:rPr>
          <w:rFonts w:asciiTheme="minorHAnsi" w:hAnsiTheme="minorHAnsi"/>
          <w:bCs/>
          <w:noProof/>
        </w:rPr>
        <w:fldChar w:fldCharType="separate"/>
      </w:r>
      <w:r w:rsidR="00325C75" w:rsidRPr="00325C75">
        <w:rPr>
          <w:rFonts w:asciiTheme="minorHAnsi" w:hAnsiTheme="minorHAnsi"/>
          <w:bCs/>
          <w:noProof/>
        </w:rPr>
        <w:t>(43,44)</w:t>
      </w:r>
      <w:r w:rsidR="00BA57F5">
        <w:rPr>
          <w:rFonts w:asciiTheme="minorHAnsi" w:hAnsiTheme="minorHAnsi"/>
          <w:bCs/>
          <w:noProof/>
        </w:rPr>
        <w:fldChar w:fldCharType="end"/>
      </w:r>
      <w:r w:rsidR="00B43922">
        <w:rPr>
          <w:rFonts w:asciiTheme="minorHAnsi" w:hAnsiTheme="minorHAnsi"/>
          <w:bCs/>
          <w:noProof/>
        </w:rPr>
        <w:t xml:space="preserve">. </w:t>
      </w:r>
      <w:r>
        <w:rPr>
          <w:rFonts w:asciiTheme="minorHAnsi" w:hAnsiTheme="minorHAnsi"/>
          <w:bCs/>
          <w:noProof/>
        </w:rPr>
        <w:t>Previous traumatic birth and pregnancy loss/stillbirth will also be measured</w:t>
      </w:r>
      <w:r w:rsidR="00B16DA3">
        <w:rPr>
          <w:rFonts w:asciiTheme="minorHAnsi" w:hAnsiTheme="minorHAnsi"/>
          <w:bCs/>
          <w:noProof/>
        </w:rPr>
        <w:t xml:space="preserve"> in 2 additional items</w:t>
      </w:r>
      <w:r>
        <w:rPr>
          <w:rFonts w:asciiTheme="minorHAnsi" w:hAnsiTheme="minorHAnsi"/>
          <w:bCs/>
          <w:noProof/>
        </w:rPr>
        <w:t>.</w:t>
      </w:r>
    </w:p>
    <w:p w14:paraId="6F4D5DA5" w14:textId="77777777" w:rsidR="00223872" w:rsidRDefault="00223872" w:rsidP="004A3153">
      <w:pPr>
        <w:rPr>
          <w:rFonts w:asciiTheme="minorHAnsi" w:hAnsiTheme="minorHAnsi" w:cs="Arial"/>
          <w:color w:val="000000"/>
          <w:lang w:eastAsia="zh-CN"/>
        </w:rPr>
      </w:pPr>
    </w:p>
    <w:p w14:paraId="33F58A95" w14:textId="5A69AFFA" w:rsidR="009E23DC" w:rsidRPr="00223872" w:rsidRDefault="00B9265E" w:rsidP="615703E5">
      <w:pPr>
        <w:rPr>
          <w:rFonts w:asciiTheme="minorHAnsi" w:hAnsiTheme="minorHAnsi" w:cs="Arial"/>
          <w:color w:val="000000"/>
          <w:u w:val="single"/>
          <w:lang w:eastAsia="zh-CN"/>
        </w:rPr>
      </w:pPr>
      <w:r w:rsidRPr="615703E5">
        <w:rPr>
          <w:rFonts w:asciiTheme="minorHAnsi" w:hAnsiTheme="minorHAnsi" w:cs="Arial"/>
          <w:color w:val="000000" w:themeColor="text1"/>
          <w:u w:val="single"/>
          <w:lang w:eastAsia="zh-CN"/>
        </w:rPr>
        <w:t xml:space="preserve">Postpartum </w:t>
      </w:r>
      <w:r w:rsidR="00C7144A">
        <w:rPr>
          <w:rFonts w:asciiTheme="minorHAnsi" w:hAnsiTheme="minorHAnsi" w:cs="Arial"/>
          <w:color w:val="000000" w:themeColor="text1"/>
          <w:u w:val="single"/>
          <w:lang w:eastAsia="zh-CN"/>
        </w:rPr>
        <w:t>depression</w:t>
      </w:r>
    </w:p>
    <w:p w14:paraId="5AAC93F5" w14:textId="729FED38" w:rsidR="00C7144A" w:rsidRPr="00997B37" w:rsidRDefault="00C7144A" w:rsidP="00C7144A">
      <w:pPr>
        <w:autoSpaceDE w:val="0"/>
        <w:autoSpaceDN w:val="0"/>
        <w:adjustRightInd w:val="0"/>
        <w:jc w:val="both"/>
        <w:rPr>
          <w:rFonts w:asciiTheme="minorHAnsi" w:hAnsiTheme="minorHAnsi" w:cstheme="minorHAnsi"/>
        </w:rPr>
      </w:pPr>
      <w:r w:rsidRPr="00997B37">
        <w:rPr>
          <w:rFonts w:asciiTheme="minorHAnsi" w:hAnsiTheme="minorHAnsi" w:cstheme="minorHAnsi"/>
        </w:rPr>
        <w:t>The Edinburgh Postnatal Depression Scale</w:t>
      </w:r>
      <w:r w:rsidR="004450B6">
        <w:rPr>
          <w:rFonts w:asciiTheme="minorHAnsi" w:hAnsiTheme="minorHAnsi" w:cstheme="minorHAnsi"/>
        </w:rPr>
        <w:t xml:space="preserve"> </w:t>
      </w:r>
      <w:r w:rsidR="00D879A4">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{"citationItems":[{"id":"ITEM-1","itemData":{"DOI":"10.1192/bjp.150.6.782","ISSN":"00071250","PMID":"3651732","abstract":"The development of a 10-item self-report scale (EPDS) to screen for Postnatal Depression in the community is described. After extensive pilot interviews a validation study was carried out on 84 mothers using the Research Diagnostic Criteria for depressive illness obtained from Goldberg's Standardised Psychiatric Interview. The EPDS was found to have satisfactory sensitivity and specificity, and was also sensitive to change in the severity of depression over time. The scale can be completed in about 5 minutes and has a simple method of scoring. The use of the EPDS in the secondary prevention of Postnatal Depression is discussed.","author":[{"dropping-particle":"","family":"Cox","given":"J. L.","non-dropping-particle":"","parse-names":false,"suffix":""},{"dropping-particle":"","family":"Holden","given":"J. M.","non-dropping-particle":"","parse-names":false,"suffix":""},{"dropping-particle":"","family":"Sagovsky","given":"R.","non-dropping-particle":"","parse-names":false,"suffix":""}],"container-title":"British Journal of Psychiatry","id":"ITEM-1","issued":{"date-parts":[["1987"]]},"title":"Detection of Postnatal Depression: Development of the 10-item Edinburgh Postnatal Depression scale","type":"article-journal"},"uris":["http://www.mendeley.com/documents/?uuid=6b5060d2-3022-4d26-9c2e-dd6676c0fa5c","http://www.mendeley.com/documents/?uuid=adbc21bb-864d-4430-811b-f4d7f0cec2a0"]}],"mendeley":{"formattedCitation":"(45)","plainTextFormattedCitation":"(45)","previouslyFormattedCitation":"(45)"},"properties":{"noteIndex":0},"schema":"https://github.com/citation-style-language/schema/raw/master/csl-citation.json"}</w:instrText>
      </w:r>
      <w:r w:rsidR="00D879A4">
        <w:rPr>
          <w:rFonts w:asciiTheme="minorHAnsi" w:hAnsiTheme="minorHAnsi" w:cstheme="minorHAnsi"/>
        </w:rPr>
        <w:fldChar w:fldCharType="separate"/>
      </w:r>
      <w:r w:rsidR="00325C75" w:rsidRPr="00325C75">
        <w:rPr>
          <w:rFonts w:asciiTheme="minorHAnsi" w:hAnsiTheme="minorHAnsi" w:cstheme="minorHAnsi"/>
          <w:noProof/>
        </w:rPr>
        <w:t>(45)</w:t>
      </w:r>
      <w:r w:rsidR="00D879A4">
        <w:rPr>
          <w:rFonts w:asciiTheme="minorHAnsi" w:hAnsiTheme="minorHAnsi" w:cstheme="minorHAnsi"/>
        </w:rPr>
        <w:fldChar w:fldCharType="end"/>
      </w:r>
      <w:r w:rsidRPr="00997B37">
        <w:rPr>
          <w:rFonts w:asciiTheme="minorHAnsi" w:hAnsiTheme="minorHAnsi" w:cstheme="minorHAnsi"/>
        </w:rPr>
        <w:t xml:space="preserve"> (EPDS</w:t>
      </w:r>
      <w:r>
        <w:rPr>
          <w:rFonts w:asciiTheme="minorHAnsi" w:hAnsiTheme="minorHAnsi" w:cstheme="minorHAnsi"/>
        </w:rPr>
        <w:t>)</w:t>
      </w:r>
      <w:r w:rsidRPr="00997B37">
        <w:rPr>
          <w:rFonts w:asciiTheme="minorHAnsi" w:hAnsiTheme="minorHAnsi" w:cstheme="minorHAnsi"/>
        </w:rPr>
        <w:t xml:space="preserve"> was developed as a screening tool for postpartum. The scale consists of 10 items rated on a 4-point scale, ranging from 0 to 3, with a maximum score of 30 with higher score meaning high depression. The EPDS demonstrated good internal consistency previously (α = .87)</w:t>
      </w:r>
      <w:r w:rsidR="004450B6">
        <w:rPr>
          <w:rFonts w:asciiTheme="minorHAnsi" w:hAnsiTheme="minorHAnsi" w:cstheme="minorHAnsi"/>
        </w:rPr>
        <w:t xml:space="preserve"> </w:t>
      </w:r>
      <w:r w:rsidR="00A163DF">
        <w:rPr>
          <w:rFonts w:asciiTheme="minorHAnsi" w:hAnsiTheme="minorHAnsi" w:cstheme="minorHAnsi"/>
        </w:rPr>
        <w:fldChar w:fldCharType="begin" w:fldLock="1"/>
      </w:r>
      <w:r w:rsidR="00F453E9">
        <w:rPr>
          <w:rFonts w:asciiTheme="minorHAnsi" w:hAnsiTheme="minorHAnsi" w:cstheme="minorHAnsi"/>
        </w:rPr>
        <w:instrText>ADDIN CSL_CITATION {"citationItems":[{"id":"ITEM-1","itemData":{"DOI":"10.1192/bjp.150.6.782","ISSN":"00071250","PMID":"3651732","abstract":"The development of a 10-item self-report scale (EPDS) to screen for Postnatal Depression in the community is described. After extensive pilot interviews a validation study was carried out on 84 mothers using the Research Diagnostic Criteria for depressive illness obtained from Goldberg's Standardised Psychiatric Interview. The EPDS was found to have satisfactory sensitivity and specificity, and was also sensitive to change in the severity of depression over time. The scale can be completed in about 5 minutes and has a simple method of scoring. The use of the EPDS in the secondary prevention of Postnatal Depression is discussed.","author":[{"dropping-particle":"","family":"Cox","given":"J. L.","non-dropping-particle":"","parse-names":false,"suffix":""},{"dropping-particle":"","family":"Holden","given":"J. M.","non-dropping-particle":"","parse-names":false,"suffix":""},{"dropping-particle":"","family":"Sagovsky","given":"R.","non-dropping-particle":"","parse-names":false,"suffix":""}],"container-title":"British Journal of Psychiatry","id":"ITEM-1","issued":{"date-parts":[["1987"]]},"title":"Detection of Postnatal Depression: Development of the 10-item Edinburgh Postnatal Depression scale","type":"article-journal"},"uris":["http://www.mendeley.com/documents/?uuid=adbc21bb-864d-4430-811b-f4d7f0cec2a0","http://www.mendeley.com/documents/?uuid=6b5060d2-3022-4d26-9c2e-dd6676c0fa5c"]}],"mendeley":{"formattedCitation":"(45)","plainTextFormattedCitation":"(45)","previouslyFormattedCitation":"(45)"},"properties":{"noteIndex":0},"schema":"https://github.com/citation-style-language/schema/raw/master/csl-citation.json"}</w:instrText>
      </w:r>
      <w:r w:rsidR="00A163DF">
        <w:rPr>
          <w:rFonts w:asciiTheme="minorHAnsi" w:hAnsiTheme="minorHAnsi" w:cstheme="minorHAnsi"/>
        </w:rPr>
        <w:fldChar w:fldCharType="separate"/>
      </w:r>
      <w:r w:rsidR="00325C75" w:rsidRPr="00325C75">
        <w:rPr>
          <w:rFonts w:asciiTheme="minorHAnsi" w:hAnsiTheme="minorHAnsi" w:cstheme="minorHAnsi"/>
          <w:noProof/>
        </w:rPr>
        <w:t>(45)</w:t>
      </w:r>
      <w:r w:rsidR="00A163DF">
        <w:rPr>
          <w:rFonts w:asciiTheme="minorHAnsi" w:hAnsiTheme="minorHAnsi" w:cstheme="minorHAnsi"/>
        </w:rPr>
        <w:fldChar w:fldCharType="end"/>
      </w:r>
      <w:r w:rsidRPr="00997B37">
        <w:rPr>
          <w:rFonts w:asciiTheme="minorHAnsi" w:hAnsiTheme="minorHAnsi" w:cstheme="minorHAnsi"/>
        </w:rPr>
        <w:t>.</w:t>
      </w:r>
    </w:p>
    <w:p w14:paraId="675CFF9A" w14:textId="77777777" w:rsidR="00267C16" w:rsidRPr="00997B37" w:rsidRDefault="00267C16" w:rsidP="00997B37">
      <w:pPr>
        <w:rPr>
          <w:rFonts w:asciiTheme="minorHAnsi" w:hAnsiTheme="minorHAnsi" w:cstheme="minorHAnsi"/>
          <w:color w:val="000000"/>
          <w:lang w:eastAsia="zh-CN"/>
        </w:rPr>
      </w:pPr>
    </w:p>
    <w:p w14:paraId="4FEC7DE1" w14:textId="549873C3" w:rsidR="00AF28E4" w:rsidRPr="004A3153" w:rsidRDefault="004A3153" w:rsidP="615703E5">
      <w:pPr>
        <w:rPr>
          <w:rFonts w:asciiTheme="minorHAnsi" w:hAnsiTheme="minorHAnsi" w:cs="Arial"/>
          <w:color w:val="000000"/>
          <w:lang w:eastAsia="zh-CN"/>
        </w:rPr>
      </w:pPr>
      <w:r w:rsidRPr="615703E5">
        <w:rPr>
          <w:rFonts w:asciiTheme="minorHAnsi" w:hAnsiTheme="minorHAnsi" w:cs="Arial"/>
          <w:color w:val="000000" w:themeColor="text1"/>
          <w:u w:val="single"/>
          <w:lang w:eastAsia="zh-CN"/>
        </w:rPr>
        <w:t xml:space="preserve">Demographic and </w:t>
      </w:r>
      <w:r w:rsidR="00B9265E" w:rsidRPr="615703E5">
        <w:rPr>
          <w:rFonts w:asciiTheme="minorHAnsi" w:hAnsiTheme="minorHAnsi" w:cs="Arial"/>
          <w:color w:val="000000" w:themeColor="text1"/>
          <w:u w:val="single"/>
          <w:lang w:eastAsia="zh-CN"/>
        </w:rPr>
        <w:t>Ob</w:t>
      </w:r>
      <w:r w:rsidRPr="615703E5">
        <w:rPr>
          <w:rFonts w:asciiTheme="minorHAnsi" w:hAnsiTheme="minorHAnsi" w:cs="Arial"/>
          <w:color w:val="000000" w:themeColor="text1"/>
          <w:u w:val="single"/>
          <w:lang w:eastAsia="zh-CN"/>
        </w:rPr>
        <w:t xml:space="preserve">stetric </w:t>
      </w:r>
      <w:r w:rsidR="008D6905" w:rsidRPr="615703E5">
        <w:rPr>
          <w:rFonts w:asciiTheme="minorHAnsi" w:hAnsiTheme="minorHAnsi" w:cs="Arial"/>
          <w:color w:val="000000" w:themeColor="text1"/>
          <w:u w:val="single"/>
          <w:lang w:eastAsia="zh-CN"/>
        </w:rPr>
        <w:t>Information</w:t>
      </w:r>
      <w:r w:rsidR="009E23DC" w:rsidRPr="615703E5">
        <w:rPr>
          <w:rFonts w:asciiTheme="minorHAnsi" w:hAnsiTheme="minorHAnsi" w:cs="Arial"/>
          <w:color w:val="000000" w:themeColor="text1"/>
          <w:u w:val="single"/>
          <w:lang w:eastAsia="zh-CN"/>
        </w:rPr>
        <w:t xml:space="preserve"> </w:t>
      </w:r>
    </w:p>
    <w:p w14:paraId="33DB208D" w14:textId="74236DA8" w:rsidR="004A3153" w:rsidRDefault="004A3153" w:rsidP="004A3153">
      <w:pPr>
        <w:widowControl w:val="0"/>
        <w:rPr>
          <w:rFonts w:asciiTheme="minorHAnsi" w:hAnsiTheme="minorHAnsi"/>
          <w:noProof/>
        </w:rPr>
      </w:pPr>
      <w:r w:rsidRPr="004A3153">
        <w:rPr>
          <w:rFonts w:asciiTheme="minorHAnsi" w:hAnsiTheme="minorHAnsi"/>
          <w:iCs/>
        </w:rPr>
        <w:t>Demographic and obstetric Information</w:t>
      </w:r>
      <w:r w:rsidRPr="004A3153">
        <w:rPr>
          <w:rFonts w:asciiTheme="minorHAnsi" w:hAnsiTheme="minorHAnsi"/>
        </w:rPr>
        <w:t xml:space="preserve"> comprise</w:t>
      </w:r>
      <w:r>
        <w:rPr>
          <w:rFonts w:asciiTheme="minorHAnsi" w:hAnsiTheme="minorHAnsi"/>
        </w:rPr>
        <w:t>s</w:t>
      </w:r>
      <w:r w:rsidRPr="004A3153">
        <w:rPr>
          <w:rFonts w:asciiTheme="minorHAnsi" w:hAnsiTheme="minorHAnsi"/>
        </w:rPr>
        <w:t xml:space="preserve"> basic </w:t>
      </w:r>
      <w:r w:rsidRPr="004A3153">
        <w:rPr>
          <w:rFonts w:asciiTheme="minorHAnsi" w:hAnsiTheme="minorHAnsi"/>
          <w:noProof/>
        </w:rPr>
        <w:t xml:space="preserve">demographic (age, ethnicity, </w:t>
      </w:r>
      <w:r w:rsidR="008D6905">
        <w:rPr>
          <w:rFonts w:asciiTheme="minorHAnsi" w:hAnsiTheme="minorHAnsi"/>
          <w:noProof/>
        </w:rPr>
        <w:t xml:space="preserve">relationship </w:t>
      </w:r>
      <w:r w:rsidRPr="004A3153">
        <w:rPr>
          <w:rFonts w:asciiTheme="minorHAnsi" w:hAnsiTheme="minorHAnsi"/>
          <w:noProof/>
        </w:rPr>
        <w:t>status) and obstetric details (</w:t>
      </w:r>
      <w:r w:rsidR="00C42BCC">
        <w:rPr>
          <w:rFonts w:asciiTheme="minorHAnsi" w:hAnsiTheme="minorHAnsi"/>
          <w:noProof/>
        </w:rPr>
        <w:t>number of children</w:t>
      </w:r>
      <w:r w:rsidRPr="004A3153">
        <w:rPr>
          <w:rFonts w:asciiTheme="minorHAnsi" w:hAnsiTheme="minorHAnsi"/>
          <w:noProof/>
        </w:rPr>
        <w:t xml:space="preserve">, </w:t>
      </w:r>
      <w:r w:rsidR="008D6905">
        <w:rPr>
          <w:rFonts w:asciiTheme="minorHAnsi" w:hAnsiTheme="minorHAnsi"/>
          <w:noProof/>
        </w:rPr>
        <w:t xml:space="preserve">gestation, </w:t>
      </w:r>
      <w:r w:rsidRPr="004A3153">
        <w:rPr>
          <w:rFonts w:asciiTheme="minorHAnsi" w:hAnsiTheme="minorHAnsi"/>
          <w:noProof/>
        </w:rPr>
        <w:t xml:space="preserve">time since birth, type of birth </w:t>
      </w:r>
      <w:r w:rsidR="008D6905">
        <w:rPr>
          <w:rFonts w:asciiTheme="minorHAnsi" w:hAnsiTheme="minorHAnsi"/>
          <w:noProof/>
        </w:rPr>
        <w:t>(</w:t>
      </w:r>
      <w:r w:rsidRPr="004A3153">
        <w:rPr>
          <w:rFonts w:asciiTheme="minorHAnsi" w:hAnsiTheme="minorHAnsi"/>
          <w:noProof/>
        </w:rPr>
        <w:t>i.e. vaginal, assisted vaginal, emergency or elective caesarean</w:t>
      </w:r>
      <w:r w:rsidR="008D6905">
        <w:rPr>
          <w:rFonts w:asciiTheme="minorHAnsi" w:hAnsiTheme="minorHAnsi"/>
          <w:noProof/>
        </w:rPr>
        <w:t>)</w:t>
      </w:r>
      <w:r w:rsidR="00C628DA">
        <w:rPr>
          <w:rFonts w:asciiTheme="minorHAnsi" w:hAnsiTheme="minorHAnsi"/>
          <w:noProof/>
        </w:rPr>
        <w:t xml:space="preserve">, </w:t>
      </w:r>
      <w:r w:rsidR="008D6905">
        <w:rPr>
          <w:rFonts w:asciiTheme="minorHAnsi" w:hAnsiTheme="minorHAnsi"/>
          <w:noProof/>
        </w:rPr>
        <w:t>maternal/infant complications</w:t>
      </w:r>
      <w:r w:rsidRPr="004A3153">
        <w:rPr>
          <w:rFonts w:asciiTheme="minorHAnsi" w:hAnsiTheme="minorHAnsi"/>
          <w:noProof/>
        </w:rPr>
        <w:t xml:space="preserve">). </w:t>
      </w:r>
      <w:r w:rsidRPr="00C44756">
        <w:rPr>
          <w:rFonts w:ascii="Calibri" w:hAnsi="Calibri"/>
          <w:lang w:eastAsia="en-US"/>
        </w:rPr>
        <w:t>The purpose of this information is to gauge representativeness of the participating sample</w:t>
      </w:r>
      <w:r w:rsidR="00C628DA">
        <w:rPr>
          <w:rFonts w:ascii="Calibri" w:hAnsi="Calibri"/>
          <w:lang w:eastAsia="en-US"/>
        </w:rPr>
        <w:t xml:space="preserve"> as well as study the </w:t>
      </w:r>
      <w:proofErr w:type="spellStart"/>
      <w:r w:rsidR="00C628DA">
        <w:rPr>
          <w:rFonts w:ascii="Calibri" w:hAnsi="Calibri"/>
          <w:lang w:eastAsia="en-US"/>
        </w:rPr>
        <w:t>et</w:t>
      </w:r>
      <w:r w:rsidR="00130D87">
        <w:rPr>
          <w:rFonts w:ascii="Calibri" w:hAnsi="Calibri"/>
          <w:lang w:eastAsia="en-US"/>
        </w:rPr>
        <w:t>io</w:t>
      </w:r>
      <w:r w:rsidR="00C628DA">
        <w:rPr>
          <w:rFonts w:ascii="Calibri" w:hAnsi="Calibri"/>
          <w:lang w:eastAsia="en-US"/>
        </w:rPr>
        <w:t>logy</w:t>
      </w:r>
      <w:proofErr w:type="spellEnd"/>
      <w:r w:rsidR="00C628DA">
        <w:rPr>
          <w:rFonts w:ascii="Calibri" w:hAnsi="Calibri"/>
          <w:lang w:eastAsia="en-US"/>
        </w:rPr>
        <w:t xml:space="preserve"> of childbirth</w:t>
      </w:r>
      <w:r w:rsidR="00C42BCC">
        <w:rPr>
          <w:rFonts w:ascii="Calibri" w:hAnsi="Calibri"/>
          <w:lang w:eastAsia="en-US"/>
        </w:rPr>
        <w:t xml:space="preserve">-related </w:t>
      </w:r>
      <w:r w:rsidR="00C628DA">
        <w:rPr>
          <w:rFonts w:ascii="Calibri" w:hAnsi="Calibri"/>
          <w:lang w:eastAsia="en-US"/>
        </w:rPr>
        <w:t>PTSD</w:t>
      </w:r>
      <w:r w:rsidRPr="00C44756">
        <w:rPr>
          <w:rFonts w:ascii="Calibri" w:hAnsi="Calibri"/>
          <w:lang w:eastAsia="en-US"/>
        </w:rPr>
        <w:t>.</w:t>
      </w:r>
      <w:r w:rsidR="00D81408">
        <w:rPr>
          <w:rFonts w:ascii="Calibri" w:hAnsi="Calibri"/>
          <w:lang w:eastAsia="en-US"/>
        </w:rPr>
        <w:t xml:space="preserve"> </w:t>
      </w:r>
      <w:r w:rsidR="00B16DA3">
        <w:rPr>
          <w:rFonts w:ascii="Calibri" w:hAnsi="Calibri"/>
          <w:lang w:eastAsia="en-US"/>
        </w:rPr>
        <w:t>Obstetric information can be collected by self-report or from medical records.</w:t>
      </w:r>
    </w:p>
    <w:p w14:paraId="5DC31897" w14:textId="77777777" w:rsidR="004A3153" w:rsidRDefault="004A3153" w:rsidP="004A3153">
      <w:pPr>
        <w:widowControl w:val="0"/>
        <w:rPr>
          <w:rFonts w:asciiTheme="minorHAnsi" w:hAnsiTheme="minorHAnsi"/>
          <w:noProof/>
        </w:rPr>
      </w:pPr>
    </w:p>
    <w:p w14:paraId="209333E5" w14:textId="05EEEF25" w:rsidR="004A3153" w:rsidRPr="004A3153" w:rsidRDefault="00C7144A" w:rsidP="004A3153">
      <w:pPr>
        <w:widowControl w:val="0"/>
        <w:rPr>
          <w:rFonts w:asciiTheme="minorHAnsi" w:hAnsiTheme="minorHAnsi"/>
          <w:bCs/>
          <w:noProof/>
          <w:u w:val="single"/>
        </w:rPr>
      </w:pPr>
      <w:r>
        <w:rPr>
          <w:rFonts w:asciiTheme="minorHAnsi" w:hAnsiTheme="minorHAnsi"/>
          <w:bCs/>
          <w:noProof/>
          <w:u w:val="single"/>
        </w:rPr>
        <w:t>History of psychological problems</w:t>
      </w:r>
      <w:r w:rsidR="00494111">
        <w:rPr>
          <w:rFonts w:asciiTheme="minorHAnsi" w:hAnsiTheme="minorHAnsi"/>
          <w:bCs/>
          <w:noProof/>
          <w:u w:val="single"/>
        </w:rPr>
        <w:t xml:space="preserve"> and treatment</w:t>
      </w:r>
    </w:p>
    <w:p w14:paraId="6DE5E70B" w14:textId="0F3CF964" w:rsidR="004A3153" w:rsidRDefault="00C42BCC" w:rsidP="004A3153">
      <w:pPr>
        <w:widowControl w:val="0"/>
        <w:rPr>
          <w:rFonts w:asciiTheme="minorHAnsi" w:hAnsiTheme="minorHAnsi"/>
          <w:bCs/>
          <w:noProof/>
        </w:rPr>
      </w:pPr>
      <w:r>
        <w:rPr>
          <w:rFonts w:asciiTheme="minorHAnsi" w:hAnsiTheme="minorHAnsi"/>
          <w:bCs/>
          <w:noProof/>
        </w:rPr>
        <w:t xml:space="preserve">Previous and current psychological </w:t>
      </w:r>
      <w:r w:rsidR="008B4C86">
        <w:rPr>
          <w:rFonts w:asciiTheme="minorHAnsi" w:hAnsiTheme="minorHAnsi"/>
          <w:bCs/>
          <w:noProof/>
        </w:rPr>
        <w:t>disorders</w:t>
      </w:r>
      <w:r>
        <w:rPr>
          <w:rFonts w:asciiTheme="minorHAnsi" w:hAnsiTheme="minorHAnsi"/>
          <w:bCs/>
          <w:noProof/>
        </w:rPr>
        <w:t xml:space="preserve"> and</w:t>
      </w:r>
      <w:r w:rsidR="008B4C86">
        <w:rPr>
          <w:rFonts w:asciiTheme="minorHAnsi" w:hAnsiTheme="minorHAnsi"/>
          <w:bCs/>
          <w:noProof/>
        </w:rPr>
        <w:t xml:space="preserve"> treatment </w:t>
      </w:r>
      <w:r w:rsidR="004A3153">
        <w:rPr>
          <w:rFonts w:asciiTheme="minorHAnsi" w:hAnsiTheme="minorHAnsi"/>
          <w:bCs/>
          <w:noProof/>
        </w:rPr>
        <w:t>will be</w:t>
      </w:r>
      <w:r w:rsidR="004A3153" w:rsidRPr="004A3153">
        <w:rPr>
          <w:rFonts w:asciiTheme="minorHAnsi" w:hAnsiTheme="minorHAnsi"/>
          <w:bCs/>
          <w:noProof/>
        </w:rPr>
        <w:t xml:space="preserve"> included to </w:t>
      </w:r>
      <w:r w:rsidR="008B4C86">
        <w:rPr>
          <w:rFonts w:asciiTheme="minorHAnsi" w:hAnsiTheme="minorHAnsi"/>
          <w:bCs/>
          <w:noProof/>
        </w:rPr>
        <w:t xml:space="preserve">identify women who </w:t>
      </w:r>
      <w:r w:rsidR="008B4C86">
        <w:rPr>
          <w:rFonts w:asciiTheme="minorHAnsi" w:hAnsiTheme="minorHAnsi"/>
          <w:bCs/>
          <w:noProof/>
        </w:rPr>
        <w:lastRenderedPageBreak/>
        <w:t>do or do not obtain treatment.</w:t>
      </w:r>
      <w:r w:rsidR="004A3153" w:rsidRPr="004A3153">
        <w:rPr>
          <w:rFonts w:asciiTheme="minorHAnsi" w:hAnsiTheme="minorHAnsi"/>
          <w:bCs/>
          <w:noProof/>
        </w:rPr>
        <w:t xml:space="preserve"> </w:t>
      </w:r>
      <w:r w:rsidR="008B4C86">
        <w:rPr>
          <w:rFonts w:asciiTheme="minorHAnsi" w:hAnsiTheme="minorHAnsi"/>
          <w:bCs/>
          <w:noProof/>
        </w:rPr>
        <w:t>For example, w</w:t>
      </w:r>
      <w:r w:rsidR="004A3153" w:rsidRPr="004A3153">
        <w:rPr>
          <w:rFonts w:asciiTheme="minorHAnsi" w:hAnsiTheme="minorHAnsi"/>
          <w:bCs/>
          <w:noProof/>
        </w:rPr>
        <w:t xml:space="preserve">omen </w:t>
      </w:r>
      <w:r w:rsidR="004A3153">
        <w:rPr>
          <w:rFonts w:asciiTheme="minorHAnsi" w:hAnsiTheme="minorHAnsi"/>
          <w:bCs/>
          <w:noProof/>
        </w:rPr>
        <w:t>will be</w:t>
      </w:r>
      <w:r w:rsidR="004A3153" w:rsidRPr="004A3153">
        <w:rPr>
          <w:rFonts w:asciiTheme="minorHAnsi" w:hAnsiTheme="minorHAnsi"/>
          <w:bCs/>
          <w:noProof/>
        </w:rPr>
        <w:t xml:space="preserve"> asked whether they had had professional help or treatment (‘have you </w:t>
      </w:r>
      <w:r>
        <w:rPr>
          <w:rFonts w:asciiTheme="minorHAnsi" w:hAnsiTheme="minorHAnsi"/>
          <w:bCs/>
          <w:noProof/>
        </w:rPr>
        <w:t>received</w:t>
      </w:r>
      <w:r w:rsidR="004A3153" w:rsidRPr="004A3153">
        <w:rPr>
          <w:rFonts w:asciiTheme="minorHAnsi" w:hAnsiTheme="minorHAnsi"/>
          <w:bCs/>
          <w:noProof/>
        </w:rPr>
        <w:t xml:space="preserve"> professional help or treatment for </w:t>
      </w:r>
      <w:r>
        <w:rPr>
          <w:rFonts w:asciiTheme="minorHAnsi" w:hAnsiTheme="minorHAnsi"/>
          <w:bCs/>
          <w:noProof/>
        </w:rPr>
        <w:t>your psychological or mental health problems?</w:t>
      </w:r>
      <w:r w:rsidR="004A3153" w:rsidRPr="004A3153">
        <w:rPr>
          <w:rFonts w:asciiTheme="minorHAnsi" w:hAnsiTheme="minorHAnsi"/>
          <w:bCs/>
          <w:noProof/>
        </w:rPr>
        <w:t>’)</w:t>
      </w:r>
      <w:r>
        <w:rPr>
          <w:rFonts w:asciiTheme="minorHAnsi" w:hAnsiTheme="minorHAnsi"/>
          <w:bCs/>
          <w:noProof/>
        </w:rPr>
        <w:t xml:space="preserve"> and what type of treatment th</w:t>
      </w:r>
      <w:r w:rsidR="00D2062F">
        <w:rPr>
          <w:rFonts w:asciiTheme="minorHAnsi" w:hAnsiTheme="minorHAnsi"/>
          <w:bCs/>
          <w:noProof/>
        </w:rPr>
        <w:t>ey received</w:t>
      </w:r>
      <w:r>
        <w:rPr>
          <w:rFonts w:asciiTheme="minorHAnsi" w:hAnsiTheme="minorHAnsi"/>
          <w:bCs/>
          <w:noProof/>
        </w:rPr>
        <w:t xml:space="preserve"> (‘if you are currently receiving any help or treatment, what type of treatment is it?)</w:t>
      </w:r>
      <w:r w:rsidR="004A3153" w:rsidRPr="004A3153">
        <w:rPr>
          <w:rFonts w:asciiTheme="minorHAnsi" w:hAnsiTheme="minorHAnsi"/>
          <w:bCs/>
          <w:noProof/>
        </w:rPr>
        <w:t>.</w:t>
      </w:r>
    </w:p>
    <w:p w14:paraId="31382A20" w14:textId="52B4DB53" w:rsidR="005A4B52" w:rsidRDefault="005A4B52" w:rsidP="004A3153">
      <w:pPr>
        <w:widowControl w:val="0"/>
        <w:rPr>
          <w:rFonts w:asciiTheme="minorHAnsi" w:hAnsiTheme="minorHAnsi"/>
          <w:bCs/>
          <w:noProof/>
        </w:rPr>
      </w:pPr>
    </w:p>
    <w:p w14:paraId="7F4EE6D9" w14:textId="74BD8908" w:rsidR="005A4B52" w:rsidRPr="00982D7A" w:rsidRDefault="005A4B52" w:rsidP="004A3153">
      <w:pPr>
        <w:widowControl w:val="0"/>
        <w:rPr>
          <w:rFonts w:asciiTheme="minorHAnsi" w:hAnsiTheme="minorHAnsi"/>
          <w:bCs/>
          <w:noProof/>
          <w:u w:val="single"/>
        </w:rPr>
      </w:pPr>
      <w:r w:rsidRPr="00982D7A">
        <w:rPr>
          <w:rFonts w:asciiTheme="minorHAnsi" w:hAnsiTheme="minorHAnsi"/>
          <w:bCs/>
          <w:noProof/>
          <w:u w:val="single"/>
        </w:rPr>
        <w:t>Maternity care</w:t>
      </w:r>
    </w:p>
    <w:p w14:paraId="263EE3CE" w14:textId="113C3A94" w:rsidR="005A4B52" w:rsidRPr="005A4B52" w:rsidRDefault="00982D7A" w:rsidP="004A3153">
      <w:pPr>
        <w:widowControl w:val="0"/>
        <w:rPr>
          <w:rFonts w:asciiTheme="minorHAnsi" w:hAnsiTheme="minorHAnsi"/>
          <w:bCs/>
          <w:noProof/>
        </w:rPr>
      </w:pPr>
      <w:r>
        <w:rPr>
          <w:rFonts w:asciiTheme="minorHAnsi" w:hAnsiTheme="minorHAnsi"/>
          <w:bCs/>
          <w:noProof/>
        </w:rPr>
        <w:t>Release 2 will include q</w:t>
      </w:r>
      <w:r w:rsidRPr="00982D7A">
        <w:rPr>
          <w:rFonts w:asciiTheme="minorHAnsi" w:hAnsiTheme="minorHAnsi"/>
          <w:bCs/>
          <w:noProof/>
        </w:rPr>
        <w:t>uestions on place of birth, main medical carer</w:t>
      </w:r>
      <w:r w:rsidR="009338B7">
        <w:rPr>
          <w:rFonts w:asciiTheme="minorHAnsi" w:hAnsiTheme="minorHAnsi"/>
          <w:bCs/>
          <w:noProof/>
        </w:rPr>
        <w:t>(</w:t>
      </w:r>
      <w:r w:rsidRPr="00982D7A">
        <w:rPr>
          <w:rFonts w:asciiTheme="minorHAnsi" w:hAnsiTheme="minorHAnsi"/>
          <w:bCs/>
          <w:noProof/>
        </w:rPr>
        <w:t>s</w:t>
      </w:r>
      <w:r w:rsidR="009338B7">
        <w:rPr>
          <w:rFonts w:asciiTheme="minorHAnsi" w:hAnsiTheme="minorHAnsi"/>
          <w:bCs/>
          <w:noProof/>
        </w:rPr>
        <w:t xml:space="preserve">) during pregnancy and birth, </w:t>
      </w:r>
      <w:r w:rsidRPr="00982D7A">
        <w:rPr>
          <w:rFonts w:asciiTheme="minorHAnsi" w:hAnsiTheme="minorHAnsi"/>
          <w:bCs/>
          <w:noProof/>
        </w:rPr>
        <w:t>and whether women had skin-to-skin contact after birth.</w:t>
      </w:r>
    </w:p>
    <w:p w14:paraId="5215999B" w14:textId="21B2BD3B" w:rsidR="007502AD" w:rsidRDefault="007502AD" w:rsidP="004A3153">
      <w:pPr>
        <w:widowControl w:val="0"/>
        <w:rPr>
          <w:rFonts w:asciiTheme="minorHAnsi" w:hAnsiTheme="minorHAnsi"/>
        </w:rPr>
      </w:pPr>
    </w:p>
    <w:p w14:paraId="611245D1" w14:textId="31FCB9A5" w:rsidR="007502AD" w:rsidRDefault="007502AD" w:rsidP="004A3153">
      <w:pPr>
        <w:widowControl w:val="0"/>
        <w:rPr>
          <w:rFonts w:asciiTheme="minorHAnsi" w:hAnsiTheme="minorHAnsi"/>
          <w:u w:val="single"/>
        </w:rPr>
      </w:pPr>
      <w:r>
        <w:rPr>
          <w:rFonts w:asciiTheme="minorHAnsi" w:hAnsiTheme="minorHAnsi"/>
          <w:u w:val="single"/>
        </w:rPr>
        <w:t>Non-INTERSECT measures</w:t>
      </w:r>
    </w:p>
    <w:p w14:paraId="476ABCA4" w14:textId="75149E7C" w:rsidR="007502AD" w:rsidRPr="007502AD" w:rsidRDefault="007502AD" w:rsidP="004A3153">
      <w:pPr>
        <w:widowControl w:val="0"/>
        <w:rPr>
          <w:rFonts w:asciiTheme="minorHAnsi" w:hAnsiTheme="minorHAnsi"/>
          <w:u w:val="single"/>
        </w:rPr>
      </w:pPr>
      <w:r>
        <w:rPr>
          <w:rFonts w:ascii="Calibri" w:hAnsi="Calibri"/>
          <w:lang w:eastAsia="en-US"/>
        </w:rPr>
        <w:t xml:space="preserve">Researchers are </w:t>
      </w:r>
      <w:r w:rsidR="000A270B">
        <w:rPr>
          <w:rFonts w:ascii="Calibri" w:hAnsi="Calibri"/>
          <w:lang w:eastAsia="en-US"/>
        </w:rPr>
        <w:t>able</w:t>
      </w:r>
      <w:r>
        <w:rPr>
          <w:rFonts w:ascii="Calibri" w:hAnsi="Calibri"/>
          <w:lang w:eastAsia="en-US"/>
        </w:rPr>
        <w:t xml:space="preserve"> to </w:t>
      </w:r>
      <w:r w:rsidR="00982D7A">
        <w:rPr>
          <w:rFonts w:ascii="Calibri" w:hAnsi="Calibri"/>
          <w:lang w:eastAsia="en-US"/>
        </w:rPr>
        <w:t>add</w:t>
      </w:r>
      <w:r w:rsidR="008B4C86">
        <w:rPr>
          <w:rFonts w:ascii="Calibri" w:hAnsi="Calibri"/>
          <w:lang w:eastAsia="en-US"/>
        </w:rPr>
        <w:t xml:space="preserve"> other </w:t>
      </w:r>
      <w:r>
        <w:rPr>
          <w:rFonts w:ascii="Calibri" w:hAnsi="Calibri"/>
          <w:lang w:eastAsia="en-US"/>
        </w:rPr>
        <w:t xml:space="preserve">measures </w:t>
      </w:r>
      <w:r w:rsidR="00982D7A">
        <w:rPr>
          <w:rFonts w:ascii="Calibri" w:hAnsi="Calibri"/>
          <w:lang w:eastAsia="en-US"/>
        </w:rPr>
        <w:t>to the survey</w:t>
      </w:r>
      <w:r>
        <w:rPr>
          <w:rFonts w:ascii="Calibri" w:hAnsi="Calibri"/>
          <w:lang w:eastAsia="en-US"/>
        </w:rPr>
        <w:t xml:space="preserve"> </w:t>
      </w:r>
      <w:r w:rsidR="00982D7A">
        <w:rPr>
          <w:rFonts w:ascii="Calibri" w:hAnsi="Calibri"/>
          <w:lang w:eastAsia="en-US"/>
        </w:rPr>
        <w:t>to</w:t>
      </w:r>
      <w:r>
        <w:rPr>
          <w:rFonts w:ascii="Calibri" w:hAnsi="Calibri"/>
          <w:lang w:eastAsia="en-US"/>
        </w:rPr>
        <w:t xml:space="preserve"> address </w:t>
      </w:r>
      <w:r w:rsidR="00982D7A">
        <w:rPr>
          <w:rFonts w:ascii="Calibri" w:hAnsi="Calibri"/>
          <w:lang w:eastAsia="en-US"/>
        </w:rPr>
        <w:t xml:space="preserve">other </w:t>
      </w:r>
      <w:r>
        <w:rPr>
          <w:rFonts w:ascii="Calibri" w:hAnsi="Calibri"/>
          <w:lang w:eastAsia="en-US"/>
        </w:rPr>
        <w:t xml:space="preserve">research questions of interest. This might include cultural factors (e.g. religion, nationality, sexuality, social class), etiological factors (e.g. </w:t>
      </w:r>
      <w:r w:rsidR="008B4C86">
        <w:rPr>
          <w:rFonts w:ascii="Calibri" w:hAnsi="Calibri"/>
          <w:lang w:eastAsia="en-US"/>
        </w:rPr>
        <w:t>fear of childbirth)</w:t>
      </w:r>
      <w:r>
        <w:rPr>
          <w:rFonts w:ascii="Calibri" w:hAnsi="Calibri"/>
          <w:lang w:eastAsia="en-US"/>
        </w:rPr>
        <w:t>, or other outcome variables</w:t>
      </w:r>
      <w:r w:rsidR="008B4C86">
        <w:rPr>
          <w:rFonts w:ascii="Calibri" w:hAnsi="Calibri"/>
          <w:lang w:eastAsia="en-US"/>
        </w:rPr>
        <w:t xml:space="preserve"> (e.g. </w:t>
      </w:r>
      <w:r>
        <w:rPr>
          <w:rFonts w:ascii="Calibri" w:hAnsi="Calibri"/>
          <w:lang w:eastAsia="en-US"/>
        </w:rPr>
        <w:t>mother-infant relationship</w:t>
      </w:r>
      <w:r w:rsidR="008B4C86">
        <w:rPr>
          <w:rFonts w:ascii="Calibri" w:hAnsi="Calibri"/>
          <w:lang w:eastAsia="en-US"/>
        </w:rPr>
        <w:t>). These data will not be shared with INTERSECT.</w:t>
      </w:r>
      <w:r w:rsidR="00C569B0">
        <w:rPr>
          <w:rFonts w:ascii="Calibri" w:hAnsi="Calibri"/>
          <w:lang w:eastAsia="en-US"/>
        </w:rPr>
        <w:t xml:space="preserve"> </w:t>
      </w:r>
      <w:proofErr w:type="spellStart"/>
      <w:r w:rsidR="00982D7A">
        <w:rPr>
          <w:rFonts w:ascii="Calibri" w:hAnsi="Calibri"/>
          <w:lang w:eastAsia="en-US"/>
        </w:rPr>
        <w:t>Howeer</w:t>
      </w:r>
      <w:proofErr w:type="spellEnd"/>
      <w:r w:rsidR="00982D7A">
        <w:rPr>
          <w:rFonts w:ascii="Calibri" w:hAnsi="Calibri"/>
          <w:lang w:eastAsia="en-US"/>
        </w:rPr>
        <w:t>, w</w:t>
      </w:r>
      <w:r w:rsidR="00D2062F">
        <w:rPr>
          <w:rFonts w:ascii="Calibri" w:hAnsi="Calibri"/>
          <w:lang w:eastAsia="en-US"/>
        </w:rPr>
        <w:t xml:space="preserve">e </w:t>
      </w:r>
      <w:r w:rsidR="00982D7A">
        <w:rPr>
          <w:rFonts w:ascii="Calibri" w:hAnsi="Calibri"/>
          <w:lang w:eastAsia="en-US"/>
        </w:rPr>
        <w:t>keep</w:t>
      </w:r>
      <w:r w:rsidR="00D2062F">
        <w:rPr>
          <w:rFonts w:ascii="Calibri" w:hAnsi="Calibri"/>
          <w:lang w:eastAsia="en-US"/>
        </w:rPr>
        <w:t xml:space="preserve"> a supplementary file of additional questions researchers </w:t>
      </w:r>
      <w:r w:rsidR="00982D7A">
        <w:rPr>
          <w:rFonts w:ascii="Calibri" w:hAnsi="Calibri"/>
          <w:lang w:eastAsia="en-US"/>
        </w:rPr>
        <w:t xml:space="preserve">have added </w:t>
      </w:r>
      <w:r w:rsidR="00AB67DD">
        <w:rPr>
          <w:rFonts w:ascii="Calibri" w:hAnsi="Calibri"/>
          <w:lang w:eastAsia="en-US"/>
        </w:rPr>
        <w:t>to their study</w:t>
      </w:r>
      <w:r w:rsidR="00982D7A">
        <w:rPr>
          <w:rFonts w:ascii="Calibri" w:hAnsi="Calibri"/>
          <w:lang w:eastAsia="en-US"/>
        </w:rPr>
        <w:t xml:space="preserve">, to </w:t>
      </w:r>
      <w:r w:rsidR="00AB67DD">
        <w:rPr>
          <w:rFonts w:ascii="Calibri" w:hAnsi="Calibri"/>
          <w:lang w:eastAsia="en-US"/>
        </w:rPr>
        <w:t xml:space="preserve">enable </w:t>
      </w:r>
      <w:r w:rsidR="00D2062F">
        <w:rPr>
          <w:rFonts w:ascii="Calibri" w:hAnsi="Calibri"/>
          <w:lang w:eastAsia="en-US"/>
        </w:rPr>
        <w:t>cross-country comparisons in sub-set</w:t>
      </w:r>
      <w:r w:rsidR="00982D7A">
        <w:rPr>
          <w:rFonts w:ascii="Calibri" w:hAnsi="Calibri"/>
          <w:lang w:eastAsia="en-US"/>
        </w:rPr>
        <w:t>s</w:t>
      </w:r>
      <w:r w:rsidR="00D2062F">
        <w:rPr>
          <w:rFonts w:ascii="Calibri" w:hAnsi="Calibri"/>
          <w:lang w:eastAsia="en-US"/>
        </w:rPr>
        <w:t xml:space="preserve"> of data. This includes </w:t>
      </w:r>
      <w:r w:rsidR="00C569B0">
        <w:rPr>
          <w:rFonts w:ascii="Calibri" w:hAnsi="Calibri"/>
          <w:lang w:eastAsia="en-US"/>
        </w:rPr>
        <w:t>the Primary Care PTSD Screen</w:t>
      </w:r>
      <w:r w:rsidR="004450B6">
        <w:rPr>
          <w:rFonts w:ascii="Calibri" w:hAnsi="Calibri"/>
          <w:lang w:eastAsia="en-US"/>
        </w:rPr>
        <w:t xml:space="preserve"> </w:t>
      </w:r>
      <w:r w:rsidR="00B43922">
        <w:rPr>
          <w:rFonts w:ascii="Calibri" w:hAnsi="Calibri"/>
          <w:lang w:eastAsia="en-US"/>
        </w:rPr>
        <w:fldChar w:fldCharType="begin" w:fldLock="1"/>
      </w:r>
      <w:r w:rsidR="00F453E9">
        <w:rPr>
          <w:rFonts w:ascii="Calibri" w:hAnsi="Calibri"/>
          <w:lang w:eastAsia="en-US"/>
        </w:rPr>
        <w:instrText>ADDIN CSL_CITATION {"citationItems":[{"id":"ITEM-1","itemData":{"DOI":"10.1007/s11606-016-3703-5","ISSN":"15251497","PMID":"27170304","abstract":"BACKGROUND: Posttraumatic Stress Disorder (PTSD) is associated with increased health care utilization, medical morbidity, and tobacco and alcohol use. Consequently, screening for PTSD has become increasingly common in primary care clinics, especially in Veteran healthcare settings where trauma exposure among patients is common. OBJECTIVE: The objective of this study was to revise the Primary Care PTSD screen (PC-PTSD) to reflect the new Diagnostic and Statistical Manual of Mental Disorders (DSM-5) criteria for PTSD (PC-PTSD-5) and to examine both the diagnostic accuracy and the patient acceptability of the revised measure. DESIGN: We compared the PC-PTSD-5 results with those from a brief psychiatric interview for PTSD. Participants also rated screening preferences and acceptability of the PC-PTSD-5. PARTICIPANTS: A convenience sample of 398 Veterans participated in the study (response rate = 41 %). Most of the participants were male, in their 60s, and the majority identified as non-Hispanic White. MEASURES: The PC-PTSD-5 was used as the screening measure, a modified version of the PTSD module of the MINI-International Neuropsychiatric Interview was used to diagnose DSM-5 PTSD, and five brief survey items were used to assess acceptability and preferences. KEY RESULTS: The PC-PTSD-5 demonstrated excellent diagnostic accuracy (AUC = 0.941; 95 % C.I.: 0.912– 0.969). Whereas a cut score of 3 maximized sensitivity (κ[1]) = 0.93; SE =.041; 95 % C.I.: 0.849–1.00), a cut score of 4 maximized efficiency (κ[0.5] = 0.63; SE = 0.052; 95 % C.I.: 0.527–0.731), and a cut score of 5 maximized specificity (κ[0] = 0.70; SE = 0.077; 95 % C.I.: 0.550–0.853). Patients found the screen acceptable and indicated a preference for administration by their primary care providers as opposed to by other providers or via self-report. CONCLUSIONS: The PC-PTSD-5 demonstrated strong preliminary results for diagnostic accuracy, and was broadly acceptable to patients.","author":[{"dropping-particle":"","family":"Prins","given":"Annabel","non-dropping-particle":"","parse-names":false,"suffix":""},{"dropping-particle":"","family":"Bovin","given":"Michelle J.","non-dropping-particle":"","parse-names":false,"suffix":""},{"dropping-particle":"","family":"Smolenski","given":"Derek J.","non-dropping-particle":"","parse-names":false,"suffix":""},{"dropping-particle":"","family":"Marx","given":"Brian P.","non-dropping-particle":"","parse-names":false,"suffix":""},{"dropping-particle":"","family":"Kimerling","given":"Rachel","non-dropping-particle":"","parse-names":false,"suffix":""},{"dropping-particle":"","family":"Jenkins-Guarnieri","given":"Michael A.","non-dropping-particle":"","parse-names":false,"suffix":""},{"dropping-particle":"","family":"Kaloupek","given":"Danny G.","non-dropping-particle":"","parse-names":false,"suffix":""},{"dropping-particle":"","family":"Schnurr","given":"Paula P.","non-dropping-particle":"","parse-names":false,"suffix":""},{"dropping-particle":"","family":"Kaiser","given":"Anica Pless","non-dropping-particle":"","parse-names":false,"suffix":""},{"dropping-particle":"","family":"Leyva","given":"Yani E.","non-dropping-particle":"","parse-names":false,"suffix":""},{"dropping-particle":"","family":"Tiet","given":"Quyen Q.","non-dropping-particle":"","parse-names":false,"suffix":""}],"container-title":"Journal of General Internal Medicine","id":"ITEM-1","issued":{"date-parts":[["2016"]]},"title":"The Primary Care PTSD Screen for DSM-5 (PC-PTSD-5): Development and Evaluation Within a Veteran Primary Care Sample","type":"article-journal"},"uris":["http://www.mendeley.com/documents/?uuid=828fa7b0-52cf-4eff-a93f-2e6bc90fd89e","http://www.mendeley.com/documents/?uuid=60845b9d-c0a7-40ff-ba21-560360f0a4a1"]}],"mendeley":{"formattedCitation":"(46)","plainTextFormattedCitation":"(46)","previouslyFormattedCitation":"(46)"},"properties":{"noteIndex":0},"schema":"https://github.com/citation-style-language/schema/raw/master/csl-citation.json"}</w:instrText>
      </w:r>
      <w:r w:rsidR="00B43922">
        <w:rPr>
          <w:rFonts w:ascii="Calibri" w:hAnsi="Calibri"/>
          <w:lang w:eastAsia="en-US"/>
        </w:rPr>
        <w:fldChar w:fldCharType="separate"/>
      </w:r>
      <w:r w:rsidR="00325C75" w:rsidRPr="00325C75">
        <w:rPr>
          <w:rFonts w:ascii="Calibri" w:hAnsi="Calibri"/>
          <w:noProof/>
          <w:lang w:eastAsia="en-US"/>
        </w:rPr>
        <w:t>(46)</w:t>
      </w:r>
      <w:r w:rsidR="00B43922">
        <w:rPr>
          <w:rFonts w:ascii="Calibri" w:hAnsi="Calibri"/>
          <w:lang w:eastAsia="en-US"/>
        </w:rPr>
        <w:fldChar w:fldCharType="end"/>
      </w:r>
      <w:r w:rsidR="00C569B0">
        <w:rPr>
          <w:rFonts w:ascii="Calibri" w:hAnsi="Calibri"/>
          <w:lang w:eastAsia="en-US"/>
        </w:rPr>
        <w:t xml:space="preserve"> </w:t>
      </w:r>
      <w:r w:rsidR="00D2062F">
        <w:rPr>
          <w:rFonts w:ascii="Calibri" w:hAnsi="Calibri"/>
          <w:lang w:eastAsia="en-US"/>
        </w:rPr>
        <w:t xml:space="preserve">which we recommend </w:t>
      </w:r>
      <w:r w:rsidR="00C569B0">
        <w:rPr>
          <w:rFonts w:ascii="Calibri" w:hAnsi="Calibri"/>
          <w:lang w:eastAsia="en-US"/>
        </w:rPr>
        <w:t xml:space="preserve">is included </w:t>
      </w:r>
      <w:r w:rsidR="00D2062F">
        <w:rPr>
          <w:rFonts w:ascii="Calibri" w:hAnsi="Calibri"/>
          <w:lang w:eastAsia="en-US"/>
        </w:rPr>
        <w:t xml:space="preserve">if possible </w:t>
      </w:r>
      <w:r w:rsidR="00C569B0">
        <w:rPr>
          <w:rFonts w:ascii="Calibri" w:hAnsi="Calibri"/>
          <w:lang w:eastAsia="en-US"/>
        </w:rPr>
        <w:t xml:space="preserve">so that PTSD not related to childbirth </w:t>
      </w:r>
      <w:r w:rsidR="00AB67DD">
        <w:rPr>
          <w:rFonts w:ascii="Calibri" w:hAnsi="Calibri"/>
          <w:lang w:eastAsia="en-US"/>
        </w:rPr>
        <w:t>is</w:t>
      </w:r>
      <w:r w:rsidR="00C569B0">
        <w:rPr>
          <w:rFonts w:ascii="Calibri" w:hAnsi="Calibri"/>
          <w:lang w:eastAsia="en-US"/>
        </w:rPr>
        <w:t xml:space="preserve"> also identified </w:t>
      </w:r>
      <w:r w:rsidR="00AB67DD">
        <w:rPr>
          <w:rFonts w:ascii="Calibri" w:hAnsi="Calibri"/>
          <w:lang w:eastAsia="en-US"/>
        </w:rPr>
        <w:t>i</w:t>
      </w:r>
      <w:r w:rsidR="00C569B0">
        <w:rPr>
          <w:rFonts w:ascii="Calibri" w:hAnsi="Calibri"/>
          <w:lang w:eastAsia="en-US"/>
        </w:rPr>
        <w:t>n a sub-sample of INTERSECT.</w:t>
      </w:r>
      <w:r w:rsidR="00AB67DD">
        <w:rPr>
          <w:rFonts w:ascii="Calibri" w:hAnsi="Calibri"/>
          <w:lang w:eastAsia="en-US"/>
        </w:rPr>
        <w:t xml:space="preserve"> It also includes questions about infant feeding and other variables.</w:t>
      </w:r>
    </w:p>
    <w:p w14:paraId="3328F1EA" w14:textId="77777777" w:rsidR="009E23DC" w:rsidRPr="00C44756" w:rsidRDefault="009E23DC" w:rsidP="009E23DC">
      <w:pPr>
        <w:rPr>
          <w:rFonts w:ascii="Calibri" w:hAnsi="Calibri"/>
          <w:lang w:eastAsia="en-US"/>
        </w:rPr>
      </w:pPr>
    </w:p>
    <w:p w14:paraId="44836550" w14:textId="77777777" w:rsidR="009E23DC" w:rsidRPr="00C44756" w:rsidRDefault="009E23DC" w:rsidP="009E23DC">
      <w:pPr>
        <w:pStyle w:val="Heading1"/>
      </w:pPr>
      <w:bookmarkStart w:id="31" w:name="_Toc306803103"/>
      <w:bookmarkStart w:id="32" w:name="_Toc306803427"/>
      <w:bookmarkStart w:id="33" w:name="_Toc306803693"/>
      <w:bookmarkStart w:id="34" w:name="_Toc306804966"/>
      <w:bookmarkStart w:id="35" w:name="_Toc306805088"/>
      <w:bookmarkStart w:id="36" w:name="_Toc306805128"/>
      <w:bookmarkStart w:id="37" w:name="_Toc306805333"/>
      <w:bookmarkStart w:id="38" w:name="_Toc306805390"/>
      <w:bookmarkStart w:id="39" w:name="_Toc327952998"/>
      <w:bookmarkStart w:id="40" w:name="_Toc328413919"/>
      <w:bookmarkStart w:id="41" w:name="_Toc328467171"/>
      <w:bookmarkStart w:id="42" w:name="_Toc330893999"/>
      <w:bookmarkStart w:id="43" w:name="_Toc330894127"/>
      <w:bookmarkStart w:id="44" w:name="_Toc57398120"/>
      <w:r w:rsidRPr="00C44756">
        <w:t>ADVERSE EVENTS</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FDB0277" w14:textId="4EB58C2D" w:rsidR="003B5957" w:rsidRDefault="009E23DC" w:rsidP="009F3B03">
      <w:pPr>
        <w:pStyle w:val="Normal1"/>
        <w:rPr>
          <w:rFonts w:ascii="Calibri" w:hAnsi="Calibri" w:cs="Arial"/>
          <w:bCs/>
          <w:sz w:val="22"/>
          <w:szCs w:val="22"/>
          <w:lang w:val="en-GB"/>
        </w:rPr>
      </w:pPr>
      <w:bookmarkStart w:id="45" w:name="_Toc55363846"/>
      <w:bookmarkStart w:id="46" w:name="_Toc55364017"/>
      <w:bookmarkStart w:id="47" w:name="_Toc55364481"/>
      <w:bookmarkStart w:id="48" w:name="_Toc55364792"/>
      <w:bookmarkStart w:id="49" w:name="_Toc55374977"/>
      <w:bookmarkStart w:id="50" w:name="_Toc83190850"/>
      <w:bookmarkStart w:id="51" w:name="_Toc83191798"/>
      <w:bookmarkStart w:id="52" w:name="_Toc83714581"/>
      <w:bookmarkStart w:id="53" w:name="_Toc83716025"/>
      <w:bookmarkStart w:id="54" w:name="_Toc83716796"/>
      <w:bookmarkStart w:id="55" w:name="_Toc83794838"/>
      <w:bookmarkStart w:id="56" w:name="_Toc306803104"/>
      <w:bookmarkStart w:id="57" w:name="_Toc306803428"/>
      <w:bookmarkStart w:id="58" w:name="_Toc306803694"/>
      <w:bookmarkStart w:id="59" w:name="_Toc306804967"/>
      <w:bookmarkStart w:id="60" w:name="_Toc306805089"/>
      <w:bookmarkStart w:id="61" w:name="_Toc306805129"/>
      <w:bookmarkStart w:id="62" w:name="_Toc306805334"/>
      <w:bookmarkStart w:id="63" w:name="_Toc306805391"/>
      <w:bookmarkStart w:id="64" w:name="_Toc489767027"/>
      <w:r w:rsidRPr="00C44756">
        <w:rPr>
          <w:rFonts w:ascii="Calibri" w:hAnsi="Calibri" w:cs="Arial"/>
          <w:bCs/>
          <w:sz w:val="22"/>
          <w:szCs w:val="22"/>
          <w:lang w:val="en-GB"/>
        </w:rPr>
        <w:t xml:space="preserve">This study is </w:t>
      </w:r>
      <w:r w:rsidR="004A3153">
        <w:rPr>
          <w:rFonts w:ascii="Calibri" w:hAnsi="Calibri" w:cs="Arial"/>
          <w:bCs/>
          <w:sz w:val="22"/>
          <w:szCs w:val="22"/>
          <w:lang w:val="en-GB"/>
        </w:rPr>
        <w:t xml:space="preserve">a survey of birth trauma and </w:t>
      </w:r>
      <w:r w:rsidR="008D6905">
        <w:rPr>
          <w:rFonts w:ascii="Calibri" w:hAnsi="Calibri" w:cs="Arial"/>
          <w:bCs/>
          <w:sz w:val="22"/>
          <w:szCs w:val="22"/>
          <w:lang w:val="en-GB"/>
        </w:rPr>
        <w:t xml:space="preserve">birth-related </w:t>
      </w:r>
      <w:r w:rsidR="004A3153">
        <w:rPr>
          <w:rFonts w:ascii="Calibri" w:hAnsi="Calibri" w:cs="Arial"/>
          <w:bCs/>
          <w:sz w:val="22"/>
          <w:szCs w:val="22"/>
          <w:lang w:val="en-GB"/>
        </w:rPr>
        <w:t xml:space="preserve">PTSD. </w:t>
      </w:r>
      <w:r w:rsidRPr="00C44756">
        <w:rPr>
          <w:rFonts w:ascii="Calibri" w:hAnsi="Calibri" w:cs="Arial"/>
          <w:bCs/>
          <w:sz w:val="22"/>
          <w:szCs w:val="22"/>
          <w:lang w:val="en-GB"/>
        </w:rPr>
        <w:t xml:space="preserve">For the majority of women who take part there is no risk of adverse events. However, for some women there is a risk that thinking about </w:t>
      </w:r>
      <w:r w:rsidR="004A3153">
        <w:rPr>
          <w:rFonts w:ascii="Calibri" w:hAnsi="Calibri" w:cs="Arial"/>
          <w:bCs/>
          <w:sz w:val="22"/>
          <w:szCs w:val="22"/>
          <w:lang w:val="en-GB"/>
        </w:rPr>
        <w:t xml:space="preserve">events during the birth of their child could </w:t>
      </w:r>
      <w:r w:rsidRPr="00C44756">
        <w:rPr>
          <w:rFonts w:ascii="Calibri" w:hAnsi="Calibri" w:cs="Arial"/>
          <w:bCs/>
          <w:sz w:val="22"/>
          <w:szCs w:val="22"/>
          <w:lang w:val="en-GB"/>
        </w:rPr>
        <w:t xml:space="preserve">be </w:t>
      </w:r>
      <w:r w:rsidR="00A06863">
        <w:rPr>
          <w:rFonts w:ascii="Calibri" w:hAnsi="Calibri" w:cs="Arial"/>
          <w:bCs/>
          <w:sz w:val="22"/>
          <w:szCs w:val="22"/>
          <w:lang w:val="en-GB"/>
        </w:rPr>
        <w:t xml:space="preserve">temporarily </w:t>
      </w:r>
      <w:r w:rsidRPr="00C44756">
        <w:rPr>
          <w:rFonts w:ascii="Calibri" w:hAnsi="Calibri" w:cs="Arial"/>
          <w:bCs/>
          <w:sz w:val="22"/>
          <w:szCs w:val="22"/>
          <w:lang w:val="en-GB"/>
        </w:rPr>
        <w:t>upsetting. These include women who have had complicated births</w:t>
      </w:r>
      <w:r w:rsidR="004A3153">
        <w:rPr>
          <w:rFonts w:ascii="Calibri" w:hAnsi="Calibri" w:cs="Arial"/>
          <w:bCs/>
          <w:sz w:val="22"/>
          <w:szCs w:val="22"/>
          <w:lang w:val="en-GB"/>
        </w:rPr>
        <w:t xml:space="preserve"> where babies died,</w:t>
      </w:r>
      <w:r w:rsidRPr="00C44756">
        <w:rPr>
          <w:rFonts w:ascii="Calibri" w:hAnsi="Calibri" w:cs="Arial"/>
          <w:bCs/>
          <w:sz w:val="22"/>
          <w:szCs w:val="22"/>
          <w:lang w:val="en-GB"/>
        </w:rPr>
        <w:t xml:space="preserve"> or babies with special needs. This will be avoided through careful wording of the participant information so that women </w:t>
      </w:r>
      <w:r w:rsidR="006E1E52">
        <w:rPr>
          <w:rFonts w:ascii="Calibri" w:hAnsi="Calibri" w:cs="Arial"/>
          <w:bCs/>
          <w:sz w:val="22"/>
          <w:szCs w:val="22"/>
          <w:lang w:val="en-GB"/>
        </w:rPr>
        <w:t>are aware of th</w:t>
      </w:r>
      <w:r w:rsidR="008D6905">
        <w:rPr>
          <w:rFonts w:ascii="Calibri" w:hAnsi="Calibri" w:cs="Arial"/>
          <w:bCs/>
          <w:sz w:val="22"/>
          <w:szCs w:val="22"/>
          <w:lang w:val="en-GB"/>
        </w:rPr>
        <w:t>e questions that will be asked</w:t>
      </w:r>
      <w:r w:rsidR="006E1E52">
        <w:rPr>
          <w:rFonts w:ascii="Calibri" w:hAnsi="Calibri" w:cs="Arial"/>
          <w:bCs/>
          <w:sz w:val="22"/>
          <w:szCs w:val="22"/>
          <w:lang w:val="en-GB"/>
        </w:rPr>
        <w:t xml:space="preserve"> before they consent to take part</w:t>
      </w:r>
      <w:r w:rsidR="004A3153">
        <w:rPr>
          <w:rFonts w:ascii="Calibri" w:hAnsi="Calibri" w:cs="Arial"/>
          <w:bCs/>
          <w:sz w:val="22"/>
          <w:szCs w:val="22"/>
          <w:lang w:val="en-GB"/>
        </w:rPr>
        <w:t>.</w:t>
      </w:r>
    </w:p>
    <w:p w14:paraId="5A5A87FF" w14:textId="77777777" w:rsidR="004A3153" w:rsidRDefault="004A3153" w:rsidP="009F3B03">
      <w:pPr>
        <w:pStyle w:val="Normal1"/>
        <w:rPr>
          <w:rFonts w:ascii="Calibri" w:hAnsi="Calibri" w:cs="Arial"/>
          <w:bCs/>
          <w:sz w:val="22"/>
          <w:szCs w:val="22"/>
          <w:lang w:val="en-GB"/>
        </w:rPr>
      </w:pPr>
    </w:p>
    <w:p w14:paraId="112218B4" w14:textId="142D2CFF" w:rsidR="004A3153" w:rsidRPr="004A3153" w:rsidRDefault="004A3153" w:rsidP="004A3153">
      <w:pPr>
        <w:rPr>
          <w:rFonts w:asciiTheme="minorHAnsi" w:hAnsiTheme="minorHAnsi"/>
        </w:rPr>
      </w:pPr>
      <w:r w:rsidRPr="004A3153">
        <w:rPr>
          <w:rFonts w:asciiTheme="minorHAnsi" w:hAnsiTheme="minorHAnsi"/>
          <w:u w:val="single"/>
        </w:rPr>
        <w:t>Safeguarding</w:t>
      </w:r>
      <w:r w:rsidRPr="004A3153">
        <w:rPr>
          <w:rFonts w:asciiTheme="minorHAnsi" w:hAnsiTheme="minorHAnsi"/>
        </w:rPr>
        <w:t xml:space="preserve"> – The study is thought to be low risk, however, if a participant experiences distress the participant information sheet (“Frequently Asked questions”) </w:t>
      </w:r>
      <w:r w:rsidR="000A270B">
        <w:rPr>
          <w:rFonts w:asciiTheme="minorHAnsi" w:hAnsiTheme="minorHAnsi"/>
        </w:rPr>
        <w:t xml:space="preserve">will </w:t>
      </w:r>
      <w:r w:rsidRPr="004A3153">
        <w:rPr>
          <w:rFonts w:asciiTheme="minorHAnsi" w:hAnsiTheme="minorHAnsi"/>
        </w:rPr>
        <w:t>provide details of organisations that offer appropriate support</w:t>
      </w:r>
      <w:r w:rsidR="000A270B">
        <w:rPr>
          <w:rFonts w:asciiTheme="minorHAnsi" w:hAnsiTheme="minorHAnsi"/>
        </w:rPr>
        <w:t>. Participants</w:t>
      </w:r>
      <w:r w:rsidRPr="004A3153">
        <w:rPr>
          <w:rFonts w:asciiTheme="minorHAnsi" w:hAnsiTheme="minorHAnsi"/>
        </w:rPr>
        <w:t xml:space="preserve"> will </w:t>
      </w:r>
      <w:r w:rsidR="000A270B">
        <w:rPr>
          <w:rFonts w:asciiTheme="minorHAnsi" w:hAnsiTheme="minorHAnsi"/>
        </w:rPr>
        <w:t xml:space="preserve">also </w:t>
      </w:r>
      <w:r w:rsidRPr="004A3153">
        <w:rPr>
          <w:rFonts w:asciiTheme="minorHAnsi" w:hAnsiTheme="minorHAnsi"/>
        </w:rPr>
        <w:t xml:space="preserve">be reminded of these again at the end of the survey. </w:t>
      </w:r>
      <w:r w:rsidR="000A270B">
        <w:rPr>
          <w:rFonts w:asciiTheme="minorHAnsi" w:hAnsiTheme="minorHAnsi"/>
        </w:rPr>
        <w:t>If possible, r</w:t>
      </w:r>
      <w:r w:rsidR="008D6905">
        <w:rPr>
          <w:rFonts w:asciiTheme="minorHAnsi" w:hAnsiTheme="minorHAnsi"/>
        </w:rPr>
        <w:t xml:space="preserve">esearchers </w:t>
      </w:r>
      <w:r w:rsidR="000A270B">
        <w:rPr>
          <w:rFonts w:asciiTheme="minorHAnsi" w:hAnsiTheme="minorHAnsi"/>
        </w:rPr>
        <w:t>can</w:t>
      </w:r>
      <w:r w:rsidR="008D6905">
        <w:rPr>
          <w:rFonts w:asciiTheme="minorHAnsi" w:hAnsiTheme="minorHAnsi"/>
        </w:rPr>
        <w:t xml:space="preserve"> also </w:t>
      </w:r>
      <w:r w:rsidRPr="004A3153">
        <w:rPr>
          <w:rFonts w:asciiTheme="minorHAnsi" w:hAnsiTheme="minorHAnsi"/>
        </w:rPr>
        <w:t xml:space="preserve">contact women with high scores who provide their </w:t>
      </w:r>
      <w:r w:rsidR="008D6905">
        <w:rPr>
          <w:rFonts w:asciiTheme="minorHAnsi" w:hAnsiTheme="minorHAnsi"/>
        </w:rPr>
        <w:t xml:space="preserve">contact information </w:t>
      </w:r>
      <w:r w:rsidRPr="004A3153">
        <w:rPr>
          <w:rFonts w:asciiTheme="minorHAnsi" w:hAnsiTheme="minorHAnsi"/>
        </w:rPr>
        <w:t>to encourage them to see</w:t>
      </w:r>
      <w:r w:rsidR="008D6905">
        <w:rPr>
          <w:rFonts w:asciiTheme="minorHAnsi" w:hAnsiTheme="minorHAnsi"/>
        </w:rPr>
        <w:t>k help</w:t>
      </w:r>
      <w:r>
        <w:rPr>
          <w:rFonts w:asciiTheme="minorHAnsi" w:hAnsiTheme="minorHAnsi"/>
        </w:rPr>
        <w:t xml:space="preserve">; and provide them with information </w:t>
      </w:r>
      <w:r w:rsidR="000A270B">
        <w:rPr>
          <w:rFonts w:asciiTheme="minorHAnsi" w:hAnsiTheme="minorHAnsi"/>
        </w:rPr>
        <w:t>on</w:t>
      </w:r>
      <w:r>
        <w:rPr>
          <w:rFonts w:asciiTheme="minorHAnsi" w:hAnsiTheme="minorHAnsi"/>
        </w:rPr>
        <w:t xml:space="preserve"> services they can contact</w:t>
      </w:r>
      <w:r w:rsidR="000A270B">
        <w:rPr>
          <w:rFonts w:asciiTheme="minorHAnsi" w:hAnsiTheme="minorHAnsi"/>
        </w:rPr>
        <w:t xml:space="preserve"> for help</w:t>
      </w:r>
      <w:r>
        <w:rPr>
          <w:rFonts w:asciiTheme="minorHAnsi" w:hAnsiTheme="minorHAnsi"/>
        </w:rPr>
        <w:t>.</w:t>
      </w:r>
    </w:p>
    <w:p w14:paraId="641A6D2E" w14:textId="77777777" w:rsidR="004A3153" w:rsidRPr="004A3153" w:rsidRDefault="004A3153" w:rsidP="004A3153">
      <w:pPr>
        <w:rPr>
          <w:rFonts w:asciiTheme="minorHAnsi" w:hAnsiTheme="minorHAnsi"/>
        </w:rPr>
      </w:pPr>
    </w:p>
    <w:p w14:paraId="60217BA7" w14:textId="77777777" w:rsidR="008C36F8" w:rsidRDefault="004A3153" w:rsidP="004A3153">
      <w:pPr>
        <w:rPr>
          <w:rFonts w:asciiTheme="minorHAnsi" w:hAnsiTheme="minorHAnsi"/>
        </w:rPr>
      </w:pPr>
      <w:r w:rsidRPr="004A3153">
        <w:rPr>
          <w:rFonts w:asciiTheme="minorHAnsi" w:hAnsiTheme="minorHAnsi"/>
          <w:u w:val="single"/>
        </w:rPr>
        <w:t>Valid consent and right to withdraw</w:t>
      </w:r>
      <w:r w:rsidRPr="004A3153">
        <w:rPr>
          <w:rFonts w:asciiTheme="minorHAnsi" w:hAnsiTheme="minorHAnsi"/>
        </w:rPr>
        <w:t xml:space="preserve"> - to ensure as best we can that participants have read and understood the participant information sheet, in particular, that they understand their participation is confidential and anonymous and they have a right to withdraw from the study. </w:t>
      </w:r>
    </w:p>
    <w:p w14:paraId="0E6EFD93" w14:textId="77777777" w:rsidR="008C36F8" w:rsidRDefault="008C36F8" w:rsidP="004A3153">
      <w:pPr>
        <w:rPr>
          <w:rFonts w:asciiTheme="minorHAnsi" w:hAnsiTheme="minorHAnsi"/>
        </w:rPr>
      </w:pPr>
    </w:p>
    <w:p w14:paraId="628F6A71" w14:textId="41A4EDC0" w:rsidR="004A3153" w:rsidRPr="004A3153" w:rsidRDefault="008C36F8" w:rsidP="008C36F8">
      <w:pPr>
        <w:pStyle w:val="TableContents"/>
        <w:snapToGrid w:val="0"/>
        <w:rPr>
          <w:rFonts w:asciiTheme="minorHAnsi" w:hAnsiTheme="minorHAnsi"/>
          <w:sz w:val="22"/>
          <w:szCs w:val="22"/>
        </w:rPr>
      </w:pPr>
      <w:r w:rsidRPr="008C36F8">
        <w:rPr>
          <w:rFonts w:asciiTheme="minorHAnsi" w:hAnsiTheme="minorHAnsi" w:cs="Arial"/>
          <w:sz w:val="22"/>
          <w:szCs w:val="22"/>
        </w:rPr>
        <w:t xml:space="preserve">The first page of the survey </w:t>
      </w:r>
      <w:r>
        <w:rPr>
          <w:rFonts w:asciiTheme="minorHAnsi" w:hAnsiTheme="minorHAnsi" w:cs="Arial"/>
          <w:sz w:val="22"/>
          <w:szCs w:val="22"/>
        </w:rPr>
        <w:t>gives</w:t>
      </w:r>
      <w:r w:rsidRPr="008C36F8">
        <w:rPr>
          <w:rFonts w:asciiTheme="minorHAnsi" w:hAnsiTheme="minorHAnsi" w:cs="Arial"/>
          <w:sz w:val="22"/>
          <w:szCs w:val="22"/>
        </w:rPr>
        <w:t xml:space="preserve"> brief information about the study and has a link to the participant information sheet. P</w:t>
      </w:r>
      <w:r w:rsidRPr="008C36F8">
        <w:rPr>
          <w:rFonts w:asciiTheme="minorHAnsi" w:hAnsiTheme="minorHAnsi" w:cs="Verdana"/>
          <w:sz w:val="22"/>
          <w:szCs w:val="22"/>
        </w:rPr>
        <w:t>articipants</w:t>
      </w:r>
      <w:r w:rsidRPr="008C36F8">
        <w:rPr>
          <w:rFonts w:asciiTheme="minorHAnsi" w:hAnsiTheme="minorHAnsi" w:cs="Arial"/>
          <w:sz w:val="22"/>
          <w:szCs w:val="22"/>
        </w:rPr>
        <w:t xml:space="preserve"> have to </w:t>
      </w:r>
      <w:r w:rsidR="008D6905">
        <w:rPr>
          <w:rFonts w:asciiTheme="minorHAnsi" w:hAnsiTheme="minorHAnsi" w:cs="Arial"/>
          <w:sz w:val="22"/>
          <w:szCs w:val="22"/>
        </w:rPr>
        <w:t>tick</w:t>
      </w:r>
      <w:r w:rsidRPr="008C36F8">
        <w:rPr>
          <w:rFonts w:asciiTheme="minorHAnsi" w:hAnsiTheme="minorHAnsi" w:cs="Arial"/>
          <w:sz w:val="22"/>
          <w:szCs w:val="22"/>
        </w:rPr>
        <w:t xml:space="preserve"> a box to confirm that they consent to the study and are </w:t>
      </w:r>
      <w:r w:rsidR="005A4B52">
        <w:rPr>
          <w:rFonts w:asciiTheme="minorHAnsi" w:hAnsiTheme="minorHAnsi" w:cs="Arial"/>
          <w:sz w:val="22"/>
          <w:szCs w:val="22"/>
        </w:rPr>
        <w:t xml:space="preserve">the legal adult </w:t>
      </w:r>
      <w:r w:rsidRPr="008C36F8">
        <w:rPr>
          <w:rFonts w:asciiTheme="minorHAnsi" w:hAnsiTheme="minorHAnsi" w:cs="Arial"/>
          <w:sz w:val="22"/>
          <w:szCs w:val="22"/>
        </w:rPr>
        <w:t>age</w:t>
      </w:r>
      <w:r w:rsidR="005A4B52">
        <w:rPr>
          <w:rFonts w:asciiTheme="minorHAnsi" w:hAnsiTheme="minorHAnsi" w:cs="Arial"/>
          <w:sz w:val="22"/>
          <w:szCs w:val="22"/>
        </w:rPr>
        <w:t xml:space="preserve"> in that country (usually 16 or 18 years of age or older)</w:t>
      </w:r>
      <w:r w:rsidRPr="008C36F8">
        <w:rPr>
          <w:rFonts w:asciiTheme="minorHAnsi" w:hAnsiTheme="minorHAnsi" w:cs="Arial"/>
          <w:sz w:val="22"/>
          <w:szCs w:val="22"/>
        </w:rPr>
        <w:t>. The pa</w:t>
      </w:r>
      <w:r w:rsidR="008D6905">
        <w:rPr>
          <w:rFonts w:asciiTheme="minorHAnsi" w:hAnsiTheme="minorHAnsi" w:cs="Arial"/>
          <w:sz w:val="22"/>
          <w:szCs w:val="22"/>
        </w:rPr>
        <w:t>rticipant</w:t>
      </w:r>
      <w:r w:rsidRPr="008C36F8">
        <w:rPr>
          <w:rFonts w:asciiTheme="minorHAnsi" w:hAnsiTheme="minorHAnsi" w:cs="Arial"/>
          <w:sz w:val="22"/>
          <w:szCs w:val="22"/>
        </w:rPr>
        <w:t xml:space="preserve"> information sheet gives information o</w:t>
      </w:r>
      <w:r w:rsidRPr="008C36F8">
        <w:rPr>
          <w:rFonts w:asciiTheme="minorHAnsi" w:hAnsiTheme="minorHAnsi"/>
          <w:sz w:val="22"/>
          <w:szCs w:val="22"/>
        </w:rPr>
        <w:t xml:space="preserve">n how their answers will be used and their right to withdraw. If a participant decides to withdraw </w:t>
      </w:r>
      <w:r>
        <w:rPr>
          <w:rFonts w:asciiTheme="minorHAnsi" w:hAnsiTheme="minorHAnsi"/>
          <w:sz w:val="22"/>
          <w:szCs w:val="22"/>
        </w:rPr>
        <w:t>d</w:t>
      </w:r>
      <w:r w:rsidR="004A3153" w:rsidRPr="004A3153">
        <w:rPr>
          <w:rFonts w:asciiTheme="minorHAnsi" w:hAnsiTheme="minorHAnsi"/>
          <w:sz w:val="22"/>
          <w:szCs w:val="22"/>
        </w:rPr>
        <w:t xml:space="preserve">ata can be withdrawn by identifying their survey responses </w:t>
      </w:r>
      <w:r>
        <w:rPr>
          <w:rFonts w:asciiTheme="minorHAnsi" w:hAnsiTheme="minorHAnsi"/>
          <w:sz w:val="22"/>
          <w:szCs w:val="22"/>
        </w:rPr>
        <w:t xml:space="preserve">either </w:t>
      </w:r>
      <w:r w:rsidR="004A3153" w:rsidRPr="004A3153">
        <w:rPr>
          <w:rFonts w:asciiTheme="minorHAnsi" w:hAnsiTheme="minorHAnsi"/>
          <w:sz w:val="22"/>
          <w:szCs w:val="22"/>
        </w:rPr>
        <w:t xml:space="preserve">by email address </w:t>
      </w:r>
      <w:r>
        <w:rPr>
          <w:rFonts w:asciiTheme="minorHAnsi" w:hAnsiTheme="minorHAnsi"/>
          <w:sz w:val="22"/>
          <w:szCs w:val="22"/>
        </w:rPr>
        <w:t xml:space="preserve">(if they supplied it) </w:t>
      </w:r>
      <w:r w:rsidR="004A3153" w:rsidRPr="004A3153">
        <w:rPr>
          <w:rFonts w:asciiTheme="minorHAnsi" w:hAnsiTheme="minorHAnsi"/>
          <w:sz w:val="22"/>
          <w:szCs w:val="22"/>
        </w:rPr>
        <w:t>or demographic information they supplied</w:t>
      </w:r>
      <w:r>
        <w:rPr>
          <w:rFonts w:asciiTheme="minorHAnsi" w:hAnsiTheme="minorHAnsi"/>
          <w:sz w:val="22"/>
          <w:szCs w:val="22"/>
        </w:rPr>
        <w:t>, such as</w:t>
      </w:r>
      <w:r w:rsidR="004A3153" w:rsidRPr="004A3153">
        <w:rPr>
          <w:rFonts w:asciiTheme="minorHAnsi" w:hAnsiTheme="minorHAnsi"/>
          <w:sz w:val="22"/>
          <w:szCs w:val="22"/>
        </w:rPr>
        <w:t xml:space="preserve"> date of birth of </w:t>
      </w:r>
      <w:r>
        <w:rPr>
          <w:rFonts w:asciiTheme="minorHAnsi" w:hAnsiTheme="minorHAnsi"/>
          <w:sz w:val="22"/>
          <w:szCs w:val="22"/>
        </w:rPr>
        <w:t xml:space="preserve">their </w:t>
      </w:r>
      <w:r w:rsidR="004A3153" w:rsidRPr="004A3153">
        <w:rPr>
          <w:rFonts w:asciiTheme="minorHAnsi" w:hAnsiTheme="minorHAnsi"/>
          <w:sz w:val="22"/>
          <w:szCs w:val="22"/>
        </w:rPr>
        <w:t>baby and time and date of survey completion.</w:t>
      </w:r>
    </w:p>
    <w:p w14:paraId="32F35BE6" w14:textId="77777777" w:rsidR="004A3153" w:rsidRPr="004A3153" w:rsidRDefault="004A3153" w:rsidP="004A3153">
      <w:pPr>
        <w:rPr>
          <w:rFonts w:asciiTheme="minorHAnsi" w:hAnsiTheme="minorHAnsi"/>
          <w:u w:val="single"/>
        </w:rPr>
      </w:pPr>
      <w:r w:rsidRPr="004A3153">
        <w:rPr>
          <w:rFonts w:asciiTheme="minorHAnsi" w:hAnsiTheme="minorHAnsi"/>
        </w:rPr>
        <w:t xml:space="preserve"> </w:t>
      </w:r>
    </w:p>
    <w:p w14:paraId="3D196125" w14:textId="7B77F6BC" w:rsidR="004A3153" w:rsidRPr="004A3153" w:rsidRDefault="004A3153" w:rsidP="004A3153">
      <w:pPr>
        <w:rPr>
          <w:rFonts w:asciiTheme="minorHAnsi" w:hAnsiTheme="minorHAnsi" w:cs="Arial"/>
        </w:rPr>
      </w:pPr>
      <w:r w:rsidRPr="004A3153">
        <w:rPr>
          <w:rFonts w:asciiTheme="minorHAnsi" w:hAnsiTheme="minorHAnsi"/>
          <w:u w:val="single"/>
        </w:rPr>
        <w:t>Confidentiality</w:t>
      </w:r>
      <w:r w:rsidRPr="004A3153">
        <w:rPr>
          <w:rFonts w:asciiTheme="minorHAnsi" w:hAnsiTheme="minorHAnsi"/>
        </w:rPr>
        <w:t xml:space="preserve"> – will be </w:t>
      </w:r>
      <w:r w:rsidR="008D6905">
        <w:rPr>
          <w:rFonts w:asciiTheme="minorHAnsi" w:hAnsiTheme="minorHAnsi"/>
        </w:rPr>
        <w:t xml:space="preserve">maintained </w:t>
      </w:r>
      <w:r w:rsidRPr="004A3153">
        <w:rPr>
          <w:rFonts w:asciiTheme="minorHAnsi" w:hAnsiTheme="minorHAnsi"/>
        </w:rPr>
        <w:t>by using software that is secure and data will be transferred to password protected files on researchers</w:t>
      </w:r>
      <w:r w:rsidR="00EE5506">
        <w:rPr>
          <w:rFonts w:asciiTheme="minorHAnsi" w:hAnsiTheme="minorHAnsi"/>
        </w:rPr>
        <w:t>’</w:t>
      </w:r>
      <w:r w:rsidRPr="004A3153">
        <w:rPr>
          <w:rFonts w:asciiTheme="minorHAnsi" w:hAnsiTheme="minorHAnsi"/>
        </w:rPr>
        <w:t xml:space="preserve"> computer</w:t>
      </w:r>
      <w:r w:rsidR="00EE5506">
        <w:rPr>
          <w:rFonts w:asciiTheme="minorHAnsi" w:hAnsiTheme="minorHAnsi"/>
        </w:rPr>
        <w:t>s</w:t>
      </w:r>
      <w:r w:rsidRPr="004A3153">
        <w:rPr>
          <w:rFonts w:asciiTheme="minorHAnsi" w:hAnsiTheme="minorHAnsi" w:cs="Arial"/>
        </w:rPr>
        <w:t>. Data will be kept for at least ten years after the research is published in accordance with current guidelines.</w:t>
      </w:r>
    </w:p>
    <w:p w14:paraId="11B09313" w14:textId="77777777" w:rsidR="004A3153" w:rsidRPr="004A3153" w:rsidRDefault="004A3153" w:rsidP="004A3153">
      <w:pPr>
        <w:rPr>
          <w:rFonts w:asciiTheme="minorHAnsi" w:hAnsiTheme="minorHAnsi" w:cs="Arial"/>
        </w:rPr>
      </w:pPr>
    </w:p>
    <w:p w14:paraId="3E06F015" w14:textId="5B9E98E0" w:rsidR="004A3153" w:rsidRPr="004A3153" w:rsidRDefault="006C6AFE" w:rsidP="004A3153">
      <w:pPr>
        <w:rPr>
          <w:rFonts w:asciiTheme="minorHAnsi" w:hAnsiTheme="minorHAnsi"/>
        </w:rPr>
      </w:pPr>
      <w:r>
        <w:rPr>
          <w:rFonts w:asciiTheme="minorHAnsi" w:hAnsiTheme="minorHAnsi" w:cs="Verdana"/>
        </w:rPr>
        <w:lastRenderedPageBreak/>
        <w:t>Data provided to INTERSECT will not include p</w:t>
      </w:r>
      <w:r w:rsidR="004A3153" w:rsidRPr="004A3153">
        <w:rPr>
          <w:rFonts w:asciiTheme="minorHAnsi" w:hAnsiTheme="minorHAnsi" w:cs="Verdana"/>
        </w:rPr>
        <w:t xml:space="preserve">articipants names so answers will be anonymous. Where </w:t>
      </w:r>
      <w:r w:rsidR="00EE5506">
        <w:rPr>
          <w:rFonts w:asciiTheme="minorHAnsi" w:hAnsiTheme="minorHAnsi" w:cs="Verdana"/>
        </w:rPr>
        <w:t xml:space="preserve">personal information such as </w:t>
      </w:r>
      <w:r w:rsidR="004A3153" w:rsidRPr="004A3153">
        <w:rPr>
          <w:rFonts w:asciiTheme="minorHAnsi" w:hAnsiTheme="minorHAnsi" w:cs="Verdana"/>
        </w:rPr>
        <w:t xml:space="preserve">email addresses have been volunteered by the participant, they </w:t>
      </w:r>
      <w:r>
        <w:rPr>
          <w:rFonts w:asciiTheme="minorHAnsi" w:hAnsiTheme="minorHAnsi" w:cs="Verdana"/>
        </w:rPr>
        <w:t xml:space="preserve">will be held by the Principal Investigator for that country </w:t>
      </w:r>
      <w:r w:rsidR="004A3153" w:rsidRPr="004A3153">
        <w:rPr>
          <w:rFonts w:asciiTheme="minorHAnsi" w:hAnsiTheme="minorHAnsi" w:cs="Verdana"/>
        </w:rPr>
        <w:t>in files that are password protected until data</w:t>
      </w:r>
      <w:r>
        <w:rPr>
          <w:rFonts w:asciiTheme="minorHAnsi" w:hAnsiTheme="minorHAnsi" w:cs="Verdana"/>
        </w:rPr>
        <w:t xml:space="preserve"> are</w:t>
      </w:r>
      <w:r w:rsidR="004A3153" w:rsidRPr="004A3153">
        <w:rPr>
          <w:rFonts w:asciiTheme="minorHAnsi" w:hAnsiTheme="minorHAnsi" w:cs="Verdana"/>
        </w:rPr>
        <w:t xml:space="preserve"> anonymised. This allows for a period where participants can opt to withdraw their data.</w:t>
      </w:r>
    </w:p>
    <w:p w14:paraId="2B35279A" w14:textId="77777777" w:rsidR="004A3153" w:rsidRPr="004A3153" w:rsidRDefault="004A3153" w:rsidP="004A3153">
      <w:pPr>
        <w:rPr>
          <w:rFonts w:asciiTheme="minorHAnsi" w:hAnsiTheme="minorHAnsi"/>
        </w:rPr>
      </w:pPr>
    </w:p>
    <w:p w14:paraId="313D0DD9" w14:textId="77777777" w:rsidR="004A3153" w:rsidRPr="004A3153" w:rsidRDefault="004A3153" w:rsidP="004A3153">
      <w:pPr>
        <w:rPr>
          <w:rFonts w:asciiTheme="minorHAnsi" w:hAnsiTheme="minorHAnsi"/>
        </w:rPr>
      </w:pPr>
      <w:r w:rsidRPr="004A3153">
        <w:rPr>
          <w:rFonts w:asciiTheme="minorHAnsi" w:hAnsiTheme="minorHAnsi"/>
          <w:u w:val="single"/>
        </w:rPr>
        <w:t>Security and privacy threats</w:t>
      </w:r>
    </w:p>
    <w:p w14:paraId="1853E9DC" w14:textId="77777777" w:rsidR="006C6AFE" w:rsidRDefault="0005525B" w:rsidP="615703E5">
      <w:pPr>
        <w:rPr>
          <w:rFonts w:asciiTheme="minorHAnsi" w:hAnsiTheme="minorHAnsi"/>
        </w:rPr>
      </w:pPr>
      <w:r w:rsidRPr="615703E5">
        <w:rPr>
          <w:rFonts w:asciiTheme="minorHAnsi" w:hAnsiTheme="minorHAnsi"/>
        </w:rPr>
        <w:t>Data will be collected in each country by local researcher</w:t>
      </w:r>
      <w:r w:rsidR="008D7E8B" w:rsidRPr="615703E5">
        <w:rPr>
          <w:rFonts w:asciiTheme="minorHAnsi" w:hAnsiTheme="minorHAnsi"/>
        </w:rPr>
        <w:t>s</w:t>
      </w:r>
      <w:r w:rsidRPr="615703E5">
        <w:rPr>
          <w:rFonts w:asciiTheme="minorHAnsi" w:hAnsiTheme="minorHAnsi"/>
        </w:rPr>
        <w:t xml:space="preserve"> </w:t>
      </w:r>
      <w:r w:rsidR="006C6AFE">
        <w:rPr>
          <w:rFonts w:asciiTheme="minorHAnsi" w:hAnsiTheme="minorHAnsi"/>
        </w:rPr>
        <w:t>under the guidance of the P</w:t>
      </w:r>
      <w:r w:rsidRPr="615703E5">
        <w:rPr>
          <w:rFonts w:asciiTheme="minorHAnsi" w:hAnsiTheme="minorHAnsi"/>
        </w:rPr>
        <w:t xml:space="preserve">rincipal </w:t>
      </w:r>
      <w:r w:rsidR="006C6AFE">
        <w:rPr>
          <w:rFonts w:asciiTheme="minorHAnsi" w:hAnsiTheme="minorHAnsi"/>
        </w:rPr>
        <w:t>I</w:t>
      </w:r>
      <w:r w:rsidRPr="615703E5">
        <w:rPr>
          <w:rFonts w:asciiTheme="minorHAnsi" w:hAnsiTheme="minorHAnsi"/>
        </w:rPr>
        <w:t xml:space="preserve">nvestigator </w:t>
      </w:r>
      <w:r w:rsidR="006C6AFE">
        <w:rPr>
          <w:rFonts w:asciiTheme="minorHAnsi" w:hAnsiTheme="minorHAnsi"/>
        </w:rPr>
        <w:t xml:space="preserve">for that country. Data will be transferred to INTERSECT </w:t>
      </w:r>
      <w:r w:rsidRPr="615703E5">
        <w:rPr>
          <w:rFonts w:asciiTheme="minorHAnsi" w:hAnsiTheme="minorHAnsi"/>
        </w:rPr>
        <w:t xml:space="preserve">without any identifying information. </w:t>
      </w:r>
    </w:p>
    <w:p w14:paraId="28D36A02" w14:textId="77777777" w:rsidR="006C6AFE" w:rsidRDefault="006C6AFE" w:rsidP="615703E5">
      <w:pPr>
        <w:rPr>
          <w:rFonts w:asciiTheme="minorHAnsi" w:hAnsiTheme="minorHAnsi"/>
        </w:rPr>
      </w:pPr>
    </w:p>
    <w:p w14:paraId="0E48FB94" w14:textId="37D2C374" w:rsidR="004A3153" w:rsidRPr="004A3153" w:rsidRDefault="006C6AFE" w:rsidP="615703E5">
      <w:pPr>
        <w:rPr>
          <w:rFonts w:asciiTheme="minorHAnsi" w:hAnsiTheme="minorHAnsi"/>
        </w:rPr>
      </w:pPr>
      <w:r>
        <w:rPr>
          <w:rFonts w:asciiTheme="minorHAnsi" w:hAnsiTheme="minorHAnsi"/>
        </w:rPr>
        <w:t>INTERSECT</w:t>
      </w:r>
      <w:r w:rsidR="00EE5506" w:rsidRPr="615703E5">
        <w:rPr>
          <w:rFonts w:asciiTheme="minorHAnsi" w:hAnsiTheme="minorHAnsi"/>
        </w:rPr>
        <w:t xml:space="preserve"> data will be held </w:t>
      </w:r>
      <w:r w:rsidR="004A3153" w:rsidRPr="615703E5">
        <w:rPr>
          <w:rFonts w:asciiTheme="minorHAnsi" w:hAnsiTheme="minorHAnsi"/>
        </w:rPr>
        <w:t xml:space="preserve">using </w:t>
      </w:r>
      <w:r w:rsidR="00582003">
        <w:rPr>
          <w:rFonts w:asciiTheme="minorHAnsi" w:hAnsiTheme="minorHAnsi"/>
        </w:rPr>
        <w:t xml:space="preserve">a </w:t>
      </w:r>
      <w:r w:rsidR="004A3153" w:rsidRPr="615703E5">
        <w:rPr>
          <w:rFonts w:asciiTheme="minorHAnsi" w:hAnsiTheme="minorHAnsi"/>
        </w:rPr>
        <w:t xml:space="preserve">secure software </w:t>
      </w:r>
      <w:r w:rsidR="00582003">
        <w:rPr>
          <w:rFonts w:asciiTheme="minorHAnsi" w:hAnsiTheme="minorHAnsi"/>
        </w:rPr>
        <w:t xml:space="preserve">programme </w:t>
      </w:r>
      <w:r w:rsidR="00195484">
        <w:rPr>
          <w:rFonts w:asciiTheme="minorHAnsi" w:hAnsiTheme="minorHAnsi"/>
        </w:rPr>
        <w:t xml:space="preserve">at City University of London. </w:t>
      </w:r>
      <w:r w:rsidR="004A3153" w:rsidRPr="615703E5">
        <w:rPr>
          <w:rFonts w:asciiTheme="minorHAnsi" w:hAnsiTheme="minorHAnsi"/>
        </w:rPr>
        <w:t xml:space="preserve">The survey host has a privacy policy that treats data as private and confidential. Online data is only accessible through password protection by the principal researcher until the time the survey ends and data </w:t>
      </w:r>
      <w:r w:rsidR="00195484">
        <w:rPr>
          <w:rFonts w:asciiTheme="minorHAnsi" w:hAnsiTheme="minorHAnsi"/>
        </w:rPr>
        <w:t>are</w:t>
      </w:r>
      <w:r w:rsidR="004A3153" w:rsidRPr="615703E5">
        <w:rPr>
          <w:rFonts w:asciiTheme="minorHAnsi" w:hAnsiTheme="minorHAnsi"/>
        </w:rPr>
        <w:t xml:space="preserve"> deleted from the host site. Data </w:t>
      </w:r>
      <w:r w:rsidR="00195484">
        <w:rPr>
          <w:rFonts w:asciiTheme="minorHAnsi" w:hAnsiTheme="minorHAnsi"/>
        </w:rPr>
        <w:t>are</w:t>
      </w:r>
      <w:r w:rsidR="004A3153" w:rsidRPr="615703E5">
        <w:rPr>
          <w:rFonts w:asciiTheme="minorHAnsi" w:hAnsiTheme="minorHAnsi"/>
        </w:rPr>
        <w:t xml:space="preserve"> encrypted and secure connections are used when transferring data from the survey host to the principal researcher’s electronic storage. The survey host has rigorous procedures to ensure network, organisational and administrative security and procedures to deal with security breaches.</w:t>
      </w:r>
    </w:p>
    <w:p w14:paraId="20E803A8" w14:textId="77777777" w:rsidR="004A3153" w:rsidRPr="004A3153" w:rsidRDefault="004A3153" w:rsidP="004A3153">
      <w:pPr>
        <w:rPr>
          <w:rFonts w:asciiTheme="minorHAnsi" w:hAnsiTheme="minorHAnsi"/>
        </w:rPr>
      </w:pPr>
    </w:p>
    <w:p w14:paraId="7FE101EB" w14:textId="57684A3A" w:rsidR="004A3153" w:rsidRPr="004A3153" w:rsidRDefault="004A3153" w:rsidP="615703E5">
      <w:pPr>
        <w:rPr>
          <w:rFonts w:asciiTheme="minorHAnsi" w:hAnsiTheme="minorHAnsi"/>
          <w:u w:val="single"/>
        </w:rPr>
      </w:pPr>
      <w:r w:rsidRPr="615703E5">
        <w:rPr>
          <w:rFonts w:asciiTheme="minorHAnsi" w:hAnsiTheme="minorHAnsi"/>
        </w:rPr>
        <w:t xml:space="preserve">Email is not necessarily secure and care needs to be taken when emailing participants with details of the study. The researcher will email using </w:t>
      </w:r>
      <w:r w:rsidR="00EE5506" w:rsidRPr="615703E5">
        <w:rPr>
          <w:rFonts w:asciiTheme="minorHAnsi" w:hAnsiTheme="minorHAnsi"/>
        </w:rPr>
        <w:t>a</w:t>
      </w:r>
      <w:r w:rsidRPr="615703E5">
        <w:rPr>
          <w:rFonts w:asciiTheme="minorHAnsi" w:hAnsiTheme="minorHAnsi"/>
        </w:rPr>
        <w:t xml:space="preserve"> secure university email account</w:t>
      </w:r>
      <w:r w:rsidR="14F529A7" w:rsidRPr="615703E5">
        <w:rPr>
          <w:rFonts w:asciiTheme="minorHAnsi" w:hAnsiTheme="minorHAnsi"/>
        </w:rPr>
        <w:t>, and all emailed documents will be password protected</w:t>
      </w:r>
      <w:r w:rsidRPr="615703E5">
        <w:rPr>
          <w:rFonts w:asciiTheme="minorHAnsi" w:hAnsiTheme="minorHAnsi"/>
        </w:rPr>
        <w:t>.</w:t>
      </w:r>
    </w:p>
    <w:p w14:paraId="761395EB" w14:textId="77777777" w:rsidR="004A3153" w:rsidRPr="004A3153" w:rsidRDefault="004A3153" w:rsidP="004A3153">
      <w:pPr>
        <w:rPr>
          <w:rFonts w:asciiTheme="minorHAnsi" w:hAnsiTheme="minorHAnsi"/>
          <w:u w:val="single"/>
        </w:rPr>
      </w:pPr>
    </w:p>
    <w:p w14:paraId="686B5AD2" w14:textId="49380657" w:rsidR="004A3153" w:rsidRPr="004A3153" w:rsidRDefault="004A3153" w:rsidP="004A3153">
      <w:pPr>
        <w:rPr>
          <w:rFonts w:asciiTheme="minorHAnsi" w:hAnsiTheme="minorHAnsi"/>
        </w:rPr>
      </w:pPr>
      <w:r w:rsidRPr="004A3153">
        <w:rPr>
          <w:rFonts w:asciiTheme="minorHAnsi" w:hAnsiTheme="minorHAnsi"/>
          <w:u w:val="single"/>
        </w:rPr>
        <w:t>Debriefing</w:t>
      </w:r>
    </w:p>
    <w:p w14:paraId="7371E7E1" w14:textId="3CCB9C7C" w:rsidR="004A3153" w:rsidRPr="004A3153" w:rsidRDefault="004A3153" w:rsidP="004A3153">
      <w:pPr>
        <w:rPr>
          <w:rFonts w:asciiTheme="minorHAnsi" w:hAnsiTheme="minorHAnsi"/>
        </w:rPr>
      </w:pPr>
      <w:r w:rsidRPr="004A3153">
        <w:rPr>
          <w:rFonts w:asciiTheme="minorHAnsi" w:hAnsiTheme="minorHAnsi"/>
        </w:rPr>
        <w:t xml:space="preserve">Participants who opt to be informed about the findings of the study will be emailed the details on publication. </w:t>
      </w:r>
      <w:r w:rsidR="00A06863">
        <w:rPr>
          <w:rFonts w:asciiTheme="minorHAnsi" w:hAnsiTheme="minorHAnsi"/>
        </w:rPr>
        <w:t>However, individual feedback on questionnaire scores cannot be provided.</w:t>
      </w:r>
    </w:p>
    <w:p w14:paraId="73D99E71" w14:textId="77777777" w:rsidR="004A3153" w:rsidRPr="004A3153" w:rsidRDefault="004A3153" w:rsidP="004A3153">
      <w:pPr>
        <w:rPr>
          <w:rFonts w:asciiTheme="minorHAnsi" w:hAnsiTheme="minorHAnsi"/>
        </w:rPr>
      </w:pPr>
    </w:p>
    <w:p w14:paraId="7EA0510E" w14:textId="72CF8280" w:rsidR="004A3153" w:rsidRPr="004A3153" w:rsidRDefault="00EE5506" w:rsidP="004A3153">
      <w:pPr>
        <w:rPr>
          <w:rFonts w:asciiTheme="minorHAnsi" w:hAnsiTheme="minorHAnsi"/>
        </w:rPr>
      </w:pPr>
      <w:r>
        <w:rPr>
          <w:rFonts w:asciiTheme="minorHAnsi" w:hAnsiTheme="minorHAnsi"/>
          <w:u w:val="single"/>
        </w:rPr>
        <w:t>Reliability of measurement</w:t>
      </w:r>
    </w:p>
    <w:p w14:paraId="7500786F" w14:textId="6333588C" w:rsidR="005A4157" w:rsidRDefault="0005525B" w:rsidP="615703E5">
      <w:pPr>
        <w:pStyle w:val="Normal1"/>
        <w:rPr>
          <w:rFonts w:asciiTheme="minorHAnsi" w:hAnsiTheme="minorHAnsi"/>
          <w:sz w:val="22"/>
          <w:szCs w:val="22"/>
        </w:rPr>
      </w:pPr>
      <w:r w:rsidRPr="615703E5">
        <w:rPr>
          <w:rFonts w:asciiTheme="minorHAnsi" w:hAnsiTheme="minorHAnsi"/>
          <w:sz w:val="22"/>
          <w:szCs w:val="22"/>
        </w:rPr>
        <w:t>Participants will be recruited to the study in person</w:t>
      </w:r>
      <w:r w:rsidR="006C6AFE">
        <w:rPr>
          <w:rFonts w:asciiTheme="minorHAnsi" w:hAnsiTheme="minorHAnsi"/>
          <w:sz w:val="22"/>
          <w:szCs w:val="22"/>
        </w:rPr>
        <w:t xml:space="preserve"> via healthcare or community </w:t>
      </w:r>
      <w:proofErr w:type="spellStart"/>
      <w:r w:rsidR="006C6AFE">
        <w:rPr>
          <w:rFonts w:asciiTheme="minorHAnsi" w:hAnsiTheme="minorHAnsi"/>
          <w:sz w:val="22"/>
          <w:szCs w:val="22"/>
        </w:rPr>
        <w:t>organisations</w:t>
      </w:r>
      <w:proofErr w:type="spellEnd"/>
      <w:r w:rsidR="006C6AFE">
        <w:rPr>
          <w:rFonts w:asciiTheme="minorHAnsi" w:hAnsiTheme="minorHAnsi"/>
          <w:sz w:val="22"/>
          <w:szCs w:val="22"/>
        </w:rPr>
        <w:t>. Recruitment will be done in person</w:t>
      </w:r>
      <w:r w:rsidR="005A4B52">
        <w:rPr>
          <w:rFonts w:asciiTheme="minorHAnsi" w:hAnsiTheme="minorHAnsi"/>
          <w:sz w:val="22"/>
          <w:szCs w:val="22"/>
        </w:rPr>
        <w:t>,</w:t>
      </w:r>
      <w:r w:rsidR="006C6AFE">
        <w:rPr>
          <w:rFonts w:asciiTheme="minorHAnsi" w:hAnsiTheme="minorHAnsi"/>
          <w:sz w:val="22"/>
          <w:szCs w:val="22"/>
        </w:rPr>
        <w:t xml:space="preserve"> via telephone</w:t>
      </w:r>
      <w:r w:rsidR="005A4B52">
        <w:rPr>
          <w:rFonts w:asciiTheme="minorHAnsi" w:hAnsiTheme="minorHAnsi"/>
          <w:sz w:val="22"/>
          <w:szCs w:val="22"/>
        </w:rPr>
        <w:t xml:space="preserve"> or email/letter according to</w:t>
      </w:r>
      <w:r w:rsidR="009338B7">
        <w:rPr>
          <w:rFonts w:asciiTheme="minorHAnsi" w:hAnsiTheme="minorHAnsi"/>
          <w:sz w:val="22"/>
          <w:szCs w:val="22"/>
        </w:rPr>
        <w:t xml:space="preserve"> each</w:t>
      </w:r>
      <w:bookmarkStart w:id="65" w:name="_GoBack"/>
      <w:bookmarkEnd w:id="65"/>
      <w:r w:rsidR="005A4B52">
        <w:rPr>
          <w:rFonts w:asciiTheme="minorHAnsi" w:hAnsiTheme="minorHAnsi"/>
          <w:sz w:val="22"/>
          <w:szCs w:val="22"/>
        </w:rPr>
        <w:t xml:space="preserve"> local context</w:t>
      </w:r>
      <w:r w:rsidRPr="615703E5">
        <w:rPr>
          <w:rFonts w:asciiTheme="minorHAnsi" w:hAnsiTheme="minorHAnsi"/>
          <w:sz w:val="22"/>
          <w:szCs w:val="22"/>
        </w:rPr>
        <w:t>. After recruitment</w:t>
      </w:r>
      <w:r w:rsidR="005A4B52">
        <w:rPr>
          <w:rFonts w:asciiTheme="minorHAnsi" w:hAnsiTheme="minorHAnsi"/>
          <w:sz w:val="22"/>
          <w:szCs w:val="22"/>
        </w:rPr>
        <w:t>,</w:t>
      </w:r>
      <w:r w:rsidRPr="615703E5">
        <w:rPr>
          <w:rFonts w:asciiTheme="minorHAnsi" w:hAnsiTheme="minorHAnsi"/>
          <w:sz w:val="22"/>
          <w:szCs w:val="22"/>
        </w:rPr>
        <w:t xml:space="preserve"> </w:t>
      </w:r>
      <w:r w:rsidR="006C6AFE">
        <w:rPr>
          <w:rFonts w:asciiTheme="minorHAnsi" w:hAnsiTheme="minorHAnsi"/>
          <w:sz w:val="22"/>
          <w:szCs w:val="22"/>
        </w:rPr>
        <w:t>participants</w:t>
      </w:r>
      <w:r w:rsidRPr="615703E5">
        <w:rPr>
          <w:rFonts w:asciiTheme="minorHAnsi" w:hAnsiTheme="minorHAnsi"/>
          <w:sz w:val="22"/>
          <w:szCs w:val="22"/>
        </w:rPr>
        <w:t xml:space="preserve"> will either</w:t>
      </w:r>
      <w:r w:rsidR="005A4157">
        <w:rPr>
          <w:rFonts w:asciiTheme="minorHAnsi" w:hAnsiTheme="minorHAnsi"/>
          <w:sz w:val="22"/>
          <w:szCs w:val="22"/>
        </w:rPr>
        <w:t xml:space="preserve"> be</w:t>
      </w:r>
      <w:r w:rsidRPr="615703E5">
        <w:rPr>
          <w:rFonts w:asciiTheme="minorHAnsi" w:hAnsiTheme="minorHAnsi"/>
          <w:sz w:val="22"/>
          <w:szCs w:val="22"/>
        </w:rPr>
        <w:t xml:space="preserve"> given the measures by researchers in person</w:t>
      </w:r>
      <w:r w:rsidR="5C91B1F4" w:rsidRPr="615703E5">
        <w:rPr>
          <w:rFonts w:asciiTheme="minorHAnsi" w:hAnsiTheme="minorHAnsi"/>
          <w:sz w:val="22"/>
          <w:szCs w:val="22"/>
        </w:rPr>
        <w:t>, over the phone,</w:t>
      </w:r>
      <w:r w:rsidRPr="615703E5">
        <w:rPr>
          <w:rFonts w:asciiTheme="minorHAnsi" w:hAnsiTheme="minorHAnsi"/>
          <w:sz w:val="22"/>
          <w:szCs w:val="22"/>
        </w:rPr>
        <w:t xml:space="preserve"> or </w:t>
      </w:r>
      <w:r w:rsidR="5A831F3F" w:rsidRPr="615703E5">
        <w:rPr>
          <w:rFonts w:asciiTheme="minorHAnsi" w:hAnsiTheme="minorHAnsi"/>
          <w:sz w:val="22"/>
          <w:szCs w:val="22"/>
        </w:rPr>
        <w:t>receive</w:t>
      </w:r>
      <w:r w:rsidRPr="615703E5">
        <w:rPr>
          <w:rFonts w:asciiTheme="minorHAnsi" w:hAnsiTheme="minorHAnsi"/>
          <w:sz w:val="22"/>
          <w:szCs w:val="22"/>
        </w:rPr>
        <w:t xml:space="preserve"> an online link. </w:t>
      </w:r>
    </w:p>
    <w:p w14:paraId="160FDF96" w14:textId="77777777" w:rsidR="005A4157" w:rsidRDefault="005A4157" w:rsidP="615703E5">
      <w:pPr>
        <w:pStyle w:val="Normal1"/>
        <w:rPr>
          <w:rFonts w:asciiTheme="minorHAnsi" w:hAnsiTheme="minorHAnsi"/>
          <w:sz w:val="22"/>
          <w:szCs w:val="22"/>
        </w:rPr>
      </w:pPr>
    </w:p>
    <w:p w14:paraId="250021EC" w14:textId="2E192792" w:rsidR="004A3153" w:rsidRDefault="0005525B" w:rsidP="615703E5">
      <w:pPr>
        <w:pStyle w:val="Normal1"/>
        <w:rPr>
          <w:rFonts w:asciiTheme="minorHAnsi" w:hAnsiTheme="minorHAnsi"/>
          <w:sz w:val="22"/>
          <w:szCs w:val="22"/>
        </w:rPr>
      </w:pPr>
      <w:r w:rsidRPr="615703E5">
        <w:rPr>
          <w:rFonts w:asciiTheme="minorHAnsi" w:hAnsiTheme="minorHAnsi"/>
          <w:sz w:val="22"/>
          <w:szCs w:val="22"/>
        </w:rPr>
        <w:t>Alt</w:t>
      </w:r>
      <w:r w:rsidR="00EE5506" w:rsidRPr="615703E5">
        <w:rPr>
          <w:rFonts w:asciiTheme="minorHAnsi" w:hAnsiTheme="minorHAnsi"/>
          <w:sz w:val="22"/>
          <w:szCs w:val="22"/>
        </w:rPr>
        <w:t>h</w:t>
      </w:r>
      <w:r w:rsidRPr="615703E5">
        <w:rPr>
          <w:rFonts w:asciiTheme="minorHAnsi" w:hAnsiTheme="minorHAnsi"/>
          <w:sz w:val="22"/>
          <w:szCs w:val="22"/>
        </w:rPr>
        <w:t xml:space="preserve">ough this not an open survey, </w:t>
      </w:r>
      <w:r w:rsidR="004A3153" w:rsidRPr="615703E5">
        <w:rPr>
          <w:rFonts w:asciiTheme="minorHAnsi" w:hAnsiTheme="minorHAnsi"/>
          <w:sz w:val="22"/>
          <w:szCs w:val="22"/>
        </w:rPr>
        <w:t>researcher</w:t>
      </w:r>
      <w:r w:rsidRPr="615703E5">
        <w:rPr>
          <w:rFonts w:asciiTheme="minorHAnsi" w:hAnsiTheme="minorHAnsi"/>
          <w:sz w:val="22"/>
          <w:szCs w:val="22"/>
        </w:rPr>
        <w:t>s</w:t>
      </w:r>
      <w:r w:rsidR="004A3153" w:rsidRPr="615703E5">
        <w:rPr>
          <w:rFonts w:asciiTheme="minorHAnsi" w:hAnsiTheme="minorHAnsi"/>
          <w:sz w:val="22"/>
          <w:szCs w:val="22"/>
        </w:rPr>
        <w:t xml:space="preserve"> ha</w:t>
      </w:r>
      <w:r w:rsidRPr="615703E5">
        <w:rPr>
          <w:rFonts w:asciiTheme="minorHAnsi" w:hAnsiTheme="minorHAnsi"/>
          <w:sz w:val="22"/>
          <w:szCs w:val="22"/>
        </w:rPr>
        <w:t>ve</w:t>
      </w:r>
      <w:r w:rsidR="004A3153" w:rsidRPr="615703E5">
        <w:rPr>
          <w:rFonts w:asciiTheme="minorHAnsi" w:hAnsiTheme="minorHAnsi"/>
          <w:sz w:val="22"/>
          <w:szCs w:val="22"/>
        </w:rPr>
        <w:t xml:space="preserve"> no way to verify the information participants </w:t>
      </w:r>
      <w:r w:rsidR="00EE5506" w:rsidRPr="615703E5">
        <w:rPr>
          <w:rFonts w:asciiTheme="minorHAnsi" w:hAnsiTheme="minorHAnsi"/>
          <w:sz w:val="22"/>
          <w:szCs w:val="22"/>
        </w:rPr>
        <w:t>provide</w:t>
      </w:r>
      <w:r w:rsidR="004A3153" w:rsidRPr="615703E5">
        <w:rPr>
          <w:rFonts w:asciiTheme="minorHAnsi" w:hAnsiTheme="minorHAnsi"/>
          <w:sz w:val="22"/>
          <w:szCs w:val="22"/>
        </w:rPr>
        <w:t xml:space="preserve">. </w:t>
      </w:r>
      <w:r w:rsidR="00EE5506" w:rsidRPr="615703E5">
        <w:rPr>
          <w:rFonts w:asciiTheme="minorHAnsi" w:hAnsiTheme="minorHAnsi"/>
          <w:sz w:val="22"/>
          <w:szCs w:val="22"/>
        </w:rPr>
        <w:t>If data are collected using online survey software t</w:t>
      </w:r>
      <w:r w:rsidR="004A3153" w:rsidRPr="615703E5">
        <w:rPr>
          <w:rFonts w:asciiTheme="minorHAnsi" w:hAnsiTheme="minorHAnsi"/>
          <w:sz w:val="22"/>
          <w:szCs w:val="22"/>
        </w:rPr>
        <w:t>here is the potential for participants to enter multiple times and give false answers which has implications for the validity of the study. Survey results can be checked by demographic information such as date of birth of the child to guard against women entering more than once.</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69263804" w14:textId="77777777" w:rsidR="00F058D7" w:rsidRDefault="00F058D7" w:rsidP="00F058D7">
      <w:pPr>
        <w:rPr>
          <w:rFonts w:asciiTheme="minorHAnsi" w:hAnsiTheme="minorHAnsi" w:cstheme="minorHAnsi"/>
          <w:u w:val="single"/>
        </w:rPr>
      </w:pPr>
    </w:p>
    <w:p w14:paraId="41CA56C7" w14:textId="0C27AD0B" w:rsidR="009E23DC" w:rsidRPr="00F058D7" w:rsidRDefault="00F058D7" w:rsidP="00F058D7">
      <w:pPr>
        <w:rPr>
          <w:rFonts w:asciiTheme="minorHAnsi" w:hAnsiTheme="minorHAnsi" w:cstheme="minorHAnsi"/>
          <w:u w:val="single"/>
        </w:rPr>
      </w:pPr>
      <w:r w:rsidRPr="00F058D7">
        <w:rPr>
          <w:rFonts w:asciiTheme="minorHAnsi" w:hAnsiTheme="minorHAnsi" w:cstheme="minorHAnsi"/>
          <w:u w:val="single"/>
        </w:rPr>
        <w:t>Complaints</w:t>
      </w:r>
    </w:p>
    <w:p w14:paraId="0A6FD8FA" w14:textId="0536C959" w:rsidR="009E23DC" w:rsidRPr="00C44756" w:rsidRDefault="009E23DC" w:rsidP="009E23DC">
      <w:pPr>
        <w:pStyle w:val="Normal1"/>
        <w:rPr>
          <w:rFonts w:ascii="Calibri" w:hAnsi="Calibri" w:cs="Arial"/>
          <w:bCs/>
          <w:sz w:val="22"/>
          <w:szCs w:val="22"/>
          <w:lang w:val="en-GB"/>
        </w:rPr>
      </w:pPr>
      <w:r w:rsidRPr="00C44756">
        <w:rPr>
          <w:rFonts w:ascii="Calibri" w:hAnsi="Calibri" w:cs="Arial"/>
          <w:bCs/>
          <w:sz w:val="22"/>
          <w:szCs w:val="22"/>
          <w:lang w:val="en-GB"/>
        </w:rPr>
        <w:t xml:space="preserve">If a complaint is made by a participant of the study it will be dealt with as </w:t>
      </w:r>
      <w:r w:rsidR="00C678A7">
        <w:rPr>
          <w:rFonts w:ascii="Calibri" w:hAnsi="Calibri" w:cs="Arial"/>
          <w:bCs/>
          <w:sz w:val="22"/>
          <w:szCs w:val="22"/>
          <w:lang w:val="en-GB"/>
        </w:rPr>
        <w:t>defin</w:t>
      </w:r>
      <w:r w:rsidR="00EE5506">
        <w:rPr>
          <w:rFonts w:ascii="Calibri" w:hAnsi="Calibri" w:cs="Arial"/>
          <w:bCs/>
          <w:sz w:val="22"/>
          <w:szCs w:val="22"/>
          <w:lang w:val="en-GB"/>
        </w:rPr>
        <w:t>e</w:t>
      </w:r>
      <w:r w:rsidR="00C678A7">
        <w:rPr>
          <w:rFonts w:ascii="Calibri" w:hAnsi="Calibri" w:cs="Arial"/>
          <w:bCs/>
          <w:sz w:val="22"/>
          <w:szCs w:val="22"/>
          <w:lang w:val="en-GB"/>
        </w:rPr>
        <w:t>d by the local IRB</w:t>
      </w:r>
      <w:r w:rsidRPr="00C44756">
        <w:rPr>
          <w:rFonts w:ascii="Calibri" w:hAnsi="Calibri" w:cs="Arial"/>
          <w:bCs/>
          <w:sz w:val="22"/>
          <w:szCs w:val="22"/>
          <w:lang w:val="en-GB"/>
        </w:rPr>
        <w:t xml:space="preserve">. All such complaints will be followed up until there is resolution or the event is considered stable. Serious Adverse Events will be governed by the definitions and procedures set out in Good Clinical Practice guidelines. All SAEs will be reported to the </w:t>
      </w:r>
      <w:r w:rsidR="00EE5506">
        <w:rPr>
          <w:rFonts w:ascii="Calibri" w:hAnsi="Calibri" w:cs="Arial"/>
          <w:bCs/>
          <w:sz w:val="22"/>
          <w:szCs w:val="22"/>
          <w:lang w:val="en-GB"/>
        </w:rPr>
        <w:t>Principal Investigator</w:t>
      </w:r>
      <w:r w:rsidR="005A4157">
        <w:rPr>
          <w:rFonts w:ascii="Calibri" w:hAnsi="Calibri" w:cs="Arial"/>
          <w:bCs/>
          <w:sz w:val="22"/>
          <w:szCs w:val="22"/>
          <w:lang w:val="en-GB"/>
        </w:rPr>
        <w:t xml:space="preserve"> in that country and, if needed, to the INTERSECT </w:t>
      </w:r>
      <w:r w:rsidR="001F4C8F">
        <w:rPr>
          <w:rFonts w:ascii="Calibri" w:hAnsi="Calibri" w:cs="Arial"/>
          <w:bCs/>
          <w:sz w:val="22"/>
          <w:szCs w:val="22"/>
          <w:lang w:val="en-GB"/>
        </w:rPr>
        <w:t>Oversight Team</w:t>
      </w:r>
      <w:r w:rsidRPr="00C44756">
        <w:rPr>
          <w:rFonts w:ascii="Calibri" w:hAnsi="Calibri" w:cs="Arial"/>
          <w:bCs/>
          <w:sz w:val="22"/>
          <w:szCs w:val="22"/>
          <w:lang w:val="en-GB"/>
        </w:rPr>
        <w:t>.</w:t>
      </w:r>
    </w:p>
    <w:p w14:paraId="7FE3A9A3" w14:textId="77777777" w:rsidR="009E23DC" w:rsidRPr="00C44756" w:rsidRDefault="009E23DC" w:rsidP="009E23DC">
      <w:pPr>
        <w:rPr>
          <w:rFonts w:ascii="Calibri" w:hAnsi="Calibri"/>
          <w:bCs/>
        </w:rPr>
      </w:pPr>
    </w:p>
    <w:p w14:paraId="5BEFC29B" w14:textId="77777777" w:rsidR="009E23DC" w:rsidRPr="00C44756" w:rsidRDefault="009E23DC" w:rsidP="009E23DC">
      <w:pPr>
        <w:pStyle w:val="Heading1"/>
      </w:pPr>
      <w:bookmarkStart w:id="66" w:name="_Toc35170894"/>
      <w:bookmarkStart w:id="67" w:name="_Toc35170990"/>
      <w:bookmarkStart w:id="68" w:name="_Toc306803107"/>
      <w:bookmarkStart w:id="69" w:name="_Toc306803431"/>
      <w:bookmarkStart w:id="70" w:name="_Toc306803697"/>
      <w:bookmarkStart w:id="71" w:name="_Toc306804972"/>
      <w:bookmarkStart w:id="72" w:name="_Toc306805094"/>
      <w:bookmarkStart w:id="73" w:name="_Toc306805134"/>
      <w:bookmarkStart w:id="74" w:name="_Toc306805339"/>
      <w:bookmarkStart w:id="75" w:name="_Toc306805396"/>
      <w:bookmarkStart w:id="76" w:name="_Toc327953000"/>
      <w:bookmarkStart w:id="77" w:name="_Toc328413921"/>
      <w:bookmarkStart w:id="78" w:name="_Toc328467173"/>
      <w:bookmarkStart w:id="79" w:name="_Toc330894001"/>
      <w:bookmarkStart w:id="80" w:name="_Toc330894129"/>
      <w:bookmarkStart w:id="81" w:name="_Toc57398122"/>
      <w:bookmarkEnd w:id="64"/>
      <w:r w:rsidRPr="00C44756">
        <w:t>STATISTIC</w:t>
      </w:r>
      <w:bookmarkEnd w:id="66"/>
      <w:bookmarkEnd w:id="67"/>
      <w:r w:rsidRPr="00C44756">
        <w:t>S AND DATA ANALYSIS</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8099FD5" w14:textId="727ACF14" w:rsidR="009E23DC" w:rsidRPr="00C44756" w:rsidRDefault="00551737" w:rsidP="00F058D7">
      <w:pPr>
        <w:pStyle w:val="Heading2"/>
      </w:pPr>
      <w:bookmarkStart w:id="82" w:name="_Toc327953001"/>
      <w:bookmarkStart w:id="83" w:name="_Toc328413922"/>
      <w:bookmarkStart w:id="84" w:name="_Toc328467174"/>
      <w:bookmarkStart w:id="85" w:name="_Toc330894002"/>
      <w:bookmarkStart w:id="86" w:name="_Toc330894130"/>
      <w:bookmarkStart w:id="87" w:name="_Toc57398123"/>
      <w:r w:rsidRPr="00C44756">
        <w:t>S</w:t>
      </w:r>
      <w:r w:rsidR="009E23DC" w:rsidRPr="00C44756">
        <w:t>ample size</w:t>
      </w:r>
      <w:bookmarkEnd w:id="82"/>
      <w:bookmarkEnd w:id="83"/>
      <w:bookmarkEnd w:id="84"/>
      <w:bookmarkEnd w:id="85"/>
      <w:bookmarkEnd w:id="86"/>
      <w:bookmarkEnd w:id="87"/>
    </w:p>
    <w:p w14:paraId="4A114511" w14:textId="055C56B2" w:rsidR="00551737" w:rsidRPr="00C44756" w:rsidRDefault="005A4B52" w:rsidP="00551737">
      <w:pPr>
        <w:rPr>
          <w:rFonts w:asciiTheme="minorHAnsi" w:eastAsia="Times New Roman" w:hAnsiTheme="minorHAnsi" w:cstheme="minorBidi"/>
        </w:rPr>
      </w:pPr>
      <w:bookmarkStart w:id="88" w:name="_Toc327953002"/>
      <w:bookmarkStart w:id="89" w:name="_Toc328413923"/>
      <w:bookmarkStart w:id="90" w:name="_Toc328467175"/>
      <w:bookmarkStart w:id="91" w:name="_Toc330894003"/>
      <w:bookmarkStart w:id="92" w:name="_Toc330894131"/>
      <w:r>
        <w:rPr>
          <w:rFonts w:asciiTheme="minorHAnsi" w:eastAsia="Times New Roman" w:hAnsiTheme="minorHAnsi" w:cstheme="minorBidi"/>
        </w:rPr>
        <w:t>A</w:t>
      </w:r>
      <w:r w:rsidR="000C32B8">
        <w:rPr>
          <w:rFonts w:asciiTheme="minorHAnsi" w:eastAsia="Times New Roman" w:hAnsiTheme="minorHAnsi" w:cstheme="minorBidi"/>
        </w:rPr>
        <w:t xml:space="preserve"> minimum </w:t>
      </w:r>
      <w:r w:rsidR="00C60F6E">
        <w:rPr>
          <w:rFonts w:asciiTheme="minorHAnsi" w:eastAsia="Times New Roman" w:hAnsiTheme="minorHAnsi" w:cstheme="minorBidi"/>
        </w:rPr>
        <w:t xml:space="preserve">sample </w:t>
      </w:r>
      <w:r w:rsidR="000C32B8">
        <w:rPr>
          <w:rFonts w:asciiTheme="minorHAnsi" w:eastAsia="Times New Roman" w:hAnsiTheme="minorHAnsi" w:cstheme="minorBidi"/>
        </w:rPr>
        <w:t xml:space="preserve">of </w:t>
      </w:r>
      <w:r w:rsidR="00D2062F">
        <w:rPr>
          <w:rFonts w:asciiTheme="minorHAnsi" w:eastAsia="Times New Roman" w:hAnsiTheme="minorHAnsi" w:cstheme="minorBidi"/>
        </w:rPr>
        <w:t>25</w:t>
      </w:r>
      <w:r w:rsidR="00223872">
        <w:rPr>
          <w:rFonts w:asciiTheme="minorHAnsi" w:eastAsia="Times New Roman" w:hAnsiTheme="minorHAnsi" w:cstheme="minorBidi"/>
        </w:rPr>
        <w:t xml:space="preserve">0 women from each country </w:t>
      </w:r>
      <w:r>
        <w:rPr>
          <w:rFonts w:asciiTheme="minorHAnsi" w:eastAsia="Times New Roman" w:hAnsiTheme="minorHAnsi" w:cstheme="minorBidi"/>
        </w:rPr>
        <w:t>is required</w:t>
      </w:r>
      <w:r w:rsidR="000C32B8">
        <w:rPr>
          <w:rFonts w:asciiTheme="minorHAnsi" w:eastAsia="Times New Roman" w:hAnsiTheme="minorHAnsi" w:cstheme="minorBidi"/>
        </w:rPr>
        <w:t xml:space="preserve">. </w:t>
      </w:r>
      <w:r w:rsidR="00195484">
        <w:rPr>
          <w:rFonts w:asciiTheme="minorHAnsi" w:eastAsia="Times New Roman" w:hAnsiTheme="minorHAnsi" w:cstheme="minorBidi"/>
        </w:rPr>
        <w:t>In the first release of the dataset we have 11,302 participants so w</w:t>
      </w:r>
      <w:r w:rsidR="000C32B8">
        <w:rPr>
          <w:rFonts w:asciiTheme="minorHAnsi" w:eastAsia="Times New Roman" w:hAnsiTheme="minorHAnsi" w:cstheme="minorBidi"/>
        </w:rPr>
        <w:t xml:space="preserve">e </w:t>
      </w:r>
      <w:r w:rsidR="00C678A7">
        <w:rPr>
          <w:rFonts w:asciiTheme="minorHAnsi" w:eastAsia="Times New Roman" w:hAnsiTheme="minorHAnsi" w:cstheme="minorBidi"/>
        </w:rPr>
        <w:t>anticipat</w:t>
      </w:r>
      <w:r w:rsidR="000C32B8">
        <w:rPr>
          <w:rFonts w:asciiTheme="minorHAnsi" w:eastAsia="Times New Roman" w:hAnsiTheme="minorHAnsi" w:cstheme="minorBidi"/>
        </w:rPr>
        <w:t>e</w:t>
      </w:r>
      <w:r w:rsidR="00C678A7">
        <w:rPr>
          <w:rFonts w:asciiTheme="minorHAnsi" w:eastAsia="Times New Roman" w:hAnsiTheme="minorHAnsi" w:cstheme="minorBidi"/>
        </w:rPr>
        <w:t xml:space="preserve"> a </w:t>
      </w:r>
      <w:r w:rsidR="00195484">
        <w:rPr>
          <w:rFonts w:asciiTheme="minorHAnsi" w:eastAsia="Times New Roman" w:hAnsiTheme="minorHAnsi" w:cstheme="minorBidi"/>
        </w:rPr>
        <w:t xml:space="preserve">combined </w:t>
      </w:r>
      <w:r w:rsidR="00C678A7">
        <w:rPr>
          <w:rFonts w:asciiTheme="minorHAnsi" w:eastAsia="Times New Roman" w:hAnsiTheme="minorHAnsi" w:cstheme="minorBidi"/>
        </w:rPr>
        <w:t xml:space="preserve">total sample of </w:t>
      </w:r>
      <w:r w:rsidR="000C32B8">
        <w:rPr>
          <w:rFonts w:asciiTheme="minorHAnsi" w:eastAsia="Times New Roman" w:hAnsiTheme="minorHAnsi" w:cstheme="minorBidi"/>
        </w:rPr>
        <w:t>over</w:t>
      </w:r>
      <w:r w:rsidR="00C678A7">
        <w:rPr>
          <w:rFonts w:asciiTheme="minorHAnsi" w:eastAsia="Times New Roman" w:hAnsiTheme="minorHAnsi" w:cstheme="minorBidi"/>
        </w:rPr>
        <w:t xml:space="preserve"> 1</w:t>
      </w:r>
      <w:r w:rsidR="00195484">
        <w:rPr>
          <w:rFonts w:asciiTheme="minorHAnsi" w:eastAsia="Times New Roman" w:hAnsiTheme="minorHAnsi" w:cstheme="minorBidi"/>
        </w:rPr>
        <w:t>8</w:t>
      </w:r>
      <w:r w:rsidR="00EE5506">
        <w:rPr>
          <w:rFonts w:asciiTheme="minorHAnsi" w:eastAsia="Times New Roman" w:hAnsiTheme="minorHAnsi" w:cstheme="minorBidi"/>
        </w:rPr>
        <w:t>,</w:t>
      </w:r>
      <w:r w:rsidR="00C678A7">
        <w:rPr>
          <w:rFonts w:asciiTheme="minorHAnsi" w:eastAsia="Times New Roman" w:hAnsiTheme="minorHAnsi" w:cstheme="minorBidi"/>
        </w:rPr>
        <w:t xml:space="preserve">000 </w:t>
      </w:r>
      <w:r w:rsidR="00195484">
        <w:rPr>
          <w:rFonts w:asciiTheme="minorHAnsi" w:eastAsia="Times New Roman" w:hAnsiTheme="minorHAnsi" w:cstheme="minorBidi"/>
        </w:rPr>
        <w:t>participants in the second release of the dataset</w:t>
      </w:r>
      <w:r w:rsidR="00551737" w:rsidRPr="00C44756">
        <w:rPr>
          <w:rFonts w:asciiTheme="minorHAnsi" w:eastAsia="Times New Roman" w:hAnsiTheme="minorHAnsi" w:cstheme="minorBidi"/>
        </w:rPr>
        <w:t>.</w:t>
      </w:r>
    </w:p>
    <w:p w14:paraId="13938182" w14:textId="77777777" w:rsidR="00551737" w:rsidRPr="00C44756" w:rsidRDefault="00551737" w:rsidP="00551737">
      <w:pPr>
        <w:ind w:left="360"/>
        <w:rPr>
          <w:rFonts w:asciiTheme="minorHAnsi" w:eastAsia="Times New Roman" w:hAnsiTheme="minorHAnsi" w:cstheme="minorBidi"/>
        </w:rPr>
      </w:pPr>
    </w:p>
    <w:p w14:paraId="4116A232" w14:textId="77777777" w:rsidR="009E23DC" w:rsidRPr="00C44756" w:rsidRDefault="009E23DC" w:rsidP="00F058D7">
      <w:pPr>
        <w:pStyle w:val="Heading2"/>
      </w:pPr>
      <w:bookmarkStart w:id="93" w:name="_Toc57398124"/>
      <w:r w:rsidRPr="00C44756">
        <w:t>Analysis plan</w:t>
      </w:r>
      <w:bookmarkEnd w:id="88"/>
      <w:bookmarkEnd w:id="89"/>
      <w:bookmarkEnd w:id="90"/>
      <w:bookmarkEnd w:id="91"/>
      <w:bookmarkEnd w:id="92"/>
      <w:bookmarkEnd w:id="93"/>
    </w:p>
    <w:p w14:paraId="58B80E99" w14:textId="42769573" w:rsidR="00EE5506" w:rsidRDefault="00EE5506" w:rsidP="615703E5">
      <w:pPr>
        <w:widowControl w:val="0"/>
        <w:rPr>
          <w:rFonts w:asciiTheme="minorHAnsi" w:hAnsiTheme="minorHAnsi"/>
          <w:noProof/>
        </w:rPr>
      </w:pPr>
      <w:r w:rsidRPr="615703E5">
        <w:rPr>
          <w:rFonts w:asciiTheme="minorHAnsi" w:hAnsiTheme="minorHAnsi"/>
          <w:noProof/>
        </w:rPr>
        <w:t>Prevalence of birth trauma and PTSD will be examined using descriptive statistics (frequencies, percentages, 95% confidence intervals). Multivariate models</w:t>
      </w:r>
      <w:r w:rsidR="00A06863">
        <w:rPr>
          <w:rFonts w:asciiTheme="minorHAnsi" w:hAnsiTheme="minorHAnsi"/>
          <w:noProof/>
        </w:rPr>
        <w:t>,</w:t>
      </w:r>
      <w:r w:rsidRPr="615703E5">
        <w:rPr>
          <w:rFonts w:asciiTheme="minorHAnsi" w:hAnsiTheme="minorHAnsi"/>
          <w:noProof/>
        </w:rPr>
        <w:t xml:space="preserve"> such as multiple regression or logistic regression will examine the relative contribution and predictive power of etiological factors in different samples. </w:t>
      </w:r>
      <w:r w:rsidR="00131ED8">
        <w:rPr>
          <w:rFonts w:asciiTheme="minorHAnsi" w:hAnsiTheme="minorHAnsi"/>
          <w:noProof/>
        </w:rPr>
        <w:t>The association between country, culture</w:t>
      </w:r>
      <w:r w:rsidR="001B0B75">
        <w:rPr>
          <w:rFonts w:asciiTheme="minorHAnsi" w:hAnsiTheme="minorHAnsi"/>
          <w:noProof/>
        </w:rPr>
        <w:t xml:space="preserve"> </w:t>
      </w:r>
      <w:r w:rsidR="00131ED8">
        <w:rPr>
          <w:rFonts w:asciiTheme="minorHAnsi" w:hAnsiTheme="minorHAnsi"/>
          <w:noProof/>
        </w:rPr>
        <w:t xml:space="preserve">and symptom presentation and </w:t>
      </w:r>
      <w:r w:rsidR="00E63750">
        <w:rPr>
          <w:rFonts w:asciiTheme="minorHAnsi" w:hAnsiTheme="minorHAnsi"/>
          <w:noProof/>
        </w:rPr>
        <w:t>prevalence will be assessed using</w:t>
      </w:r>
      <w:r w:rsidR="00312C58">
        <w:rPr>
          <w:rFonts w:asciiTheme="minorHAnsi" w:hAnsiTheme="minorHAnsi"/>
          <w:noProof/>
        </w:rPr>
        <w:t xml:space="preserve"> </w:t>
      </w:r>
      <w:r w:rsidR="000C32B8">
        <w:rPr>
          <w:rFonts w:asciiTheme="minorHAnsi" w:hAnsiTheme="minorHAnsi"/>
          <w:noProof/>
        </w:rPr>
        <w:t>multivariate statistics as appropriate</w:t>
      </w:r>
      <w:r w:rsidR="00A43474">
        <w:rPr>
          <w:rFonts w:asciiTheme="minorHAnsi" w:hAnsiTheme="minorHAnsi"/>
          <w:noProof/>
        </w:rPr>
        <w:t>.</w:t>
      </w:r>
    </w:p>
    <w:p w14:paraId="5A502BC0" w14:textId="50AB4FD2" w:rsidR="00C60F6E" w:rsidRDefault="00C60F6E" w:rsidP="615703E5">
      <w:pPr>
        <w:widowControl w:val="0"/>
        <w:rPr>
          <w:rFonts w:asciiTheme="minorHAnsi" w:hAnsiTheme="minorHAnsi"/>
          <w:noProof/>
        </w:rPr>
      </w:pPr>
    </w:p>
    <w:p w14:paraId="57221AC8" w14:textId="3B57B622" w:rsidR="00C60F6E" w:rsidRDefault="00C60F6E" w:rsidP="615703E5">
      <w:pPr>
        <w:widowControl w:val="0"/>
        <w:rPr>
          <w:rFonts w:asciiTheme="minorHAnsi" w:hAnsiTheme="minorHAnsi"/>
          <w:noProof/>
        </w:rPr>
      </w:pPr>
      <w:r>
        <w:rPr>
          <w:rFonts w:asciiTheme="minorHAnsi" w:hAnsiTheme="minorHAnsi"/>
          <w:noProof/>
        </w:rPr>
        <w:t>Applications for secondary analyses of the dataset will be considered and approved by the INTERSECT Scientific Committee. Teams applying to conduct secondary analyses are expected to have appropriate statistical expertise on their team.</w:t>
      </w:r>
    </w:p>
    <w:p w14:paraId="4331AD66" w14:textId="77777777" w:rsidR="00EE5506" w:rsidRDefault="00EE5506" w:rsidP="006E1E52">
      <w:pPr>
        <w:widowControl w:val="0"/>
        <w:rPr>
          <w:rFonts w:asciiTheme="minorHAnsi" w:hAnsiTheme="minorHAnsi"/>
          <w:bCs/>
          <w:noProof/>
        </w:rPr>
      </w:pPr>
    </w:p>
    <w:p w14:paraId="7E62B7DE" w14:textId="75FC3DD6" w:rsidR="009E23DC" w:rsidRPr="006E1E52" w:rsidRDefault="009E23DC" w:rsidP="00737DD0">
      <w:pPr>
        <w:pStyle w:val="Heading1"/>
      </w:pPr>
      <w:bookmarkStart w:id="94" w:name="_Toc327953003"/>
      <w:bookmarkStart w:id="95" w:name="_Toc328413924"/>
      <w:bookmarkStart w:id="96" w:name="_Toc328467176"/>
      <w:bookmarkStart w:id="97" w:name="_Toc330894004"/>
      <w:bookmarkStart w:id="98" w:name="_Toc330894132"/>
      <w:bookmarkStart w:id="99" w:name="_Toc57398125"/>
      <w:r w:rsidRPr="006E1E52">
        <w:t>DIRECT ACCESS TO DATA/DOCUMENTS</w:t>
      </w:r>
      <w:bookmarkEnd w:id="94"/>
      <w:bookmarkEnd w:id="95"/>
      <w:bookmarkEnd w:id="96"/>
      <w:bookmarkEnd w:id="97"/>
      <w:bookmarkEnd w:id="98"/>
      <w:bookmarkEnd w:id="99"/>
    </w:p>
    <w:p w14:paraId="2C34C7B8" w14:textId="366931AE" w:rsidR="009E23DC" w:rsidRPr="006E1E52" w:rsidRDefault="009E23DC" w:rsidP="006E1E52">
      <w:pPr>
        <w:rPr>
          <w:rFonts w:asciiTheme="minorHAnsi" w:hAnsiTheme="minorHAnsi"/>
          <w:lang w:eastAsia="en-US"/>
        </w:rPr>
      </w:pPr>
      <w:bookmarkStart w:id="100" w:name="_Hlk57901955"/>
      <w:r w:rsidRPr="006E1E52">
        <w:rPr>
          <w:rFonts w:asciiTheme="minorHAnsi" w:hAnsiTheme="minorHAnsi"/>
          <w:lang w:eastAsia="en-US"/>
        </w:rPr>
        <w:t xml:space="preserve">Access to data and documents will be restricted to the </w:t>
      </w:r>
      <w:r w:rsidR="001F4C8F">
        <w:rPr>
          <w:rFonts w:asciiTheme="minorHAnsi" w:hAnsiTheme="minorHAnsi"/>
          <w:lang w:eastAsia="en-US"/>
        </w:rPr>
        <w:t>INTERSECT Consortium and Oversight Team</w:t>
      </w:r>
      <w:r w:rsidRPr="006E1E52">
        <w:rPr>
          <w:rFonts w:asciiTheme="minorHAnsi" w:hAnsiTheme="minorHAnsi"/>
          <w:lang w:eastAsia="en-US"/>
        </w:rPr>
        <w:t xml:space="preserve"> and authorised representatives from the sponsor</w:t>
      </w:r>
      <w:r w:rsidR="001F4C8F">
        <w:rPr>
          <w:rFonts w:asciiTheme="minorHAnsi" w:hAnsiTheme="minorHAnsi"/>
          <w:lang w:eastAsia="en-US"/>
        </w:rPr>
        <w:t>s in each country</w:t>
      </w:r>
      <w:r w:rsidRPr="006E1E52">
        <w:rPr>
          <w:rFonts w:asciiTheme="minorHAnsi" w:hAnsiTheme="minorHAnsi"/>
          <w:lang w:eastAsia="en-US"/>
        </w:rPr>
        <w:t>.</w:t>
      </w:r>
    </w:p>
    <w:bookmarkEnd w:id="100"/>
    <w:p w14:paraId="7FDEB249" w14:textId="77777777" w:rsidR="009E23DC" w:rsidRPr="006E1E52" w:rsidRDefault="009E23DC" w:rsidP="006E1E52">
      <w:pPr>
        <w:rPr>
          <w:rFonts w:asciiTheme="minorHAnsi" w:hAnsiTheme="minorHAnsi"/>
          <w:lang w:eastAsia="en-US"/>
        </w:rPr>
      </w:pPr>
    </w:p>
    <w:p w14:paraId="1D6A8F8F" w14:textId="77777777" w:rsidR="009E23DC" w:rsidRPr="00C44756" w:rsidRDefault="009E23DC" w:rsidP="009E23DC">
      <w:pPr>
        <w:pStyle w:val="Heading1"/>
      </w:pPr>
      <w:bookmarkStart w:id="101" w:name="_Toc327953004"/>
      <w:bookmarkStart w:id="102" w:name="_Toc328413925"/>
      <w:bookmarkStart w:id="103" w:name="_Toc328467177"/>
      <w:bookmarkStart w:id="104" w:name="_Toc330894005"/>
      <w:bookmarkStart w:id="105" w:name="_Toc330894133"/>
      <w:bookmarkStart w:id="106" w:name="_Toc57398126"/>
      <w:r w:rsidRPr="00C44756">
        <w:t>QUALITY CONTROL AND QUALITY ASSURANCE PROCEDURES</w:t>
      </w:r>
      <w:bookmarkEnd w:id="101"/>
      <w:bookmarkEnd w:id="102"/>
      <w:bookmarkEnd w:id="103"/>
      <w:bookmarkEnd w:id="104"/>
      <w:bookmarkEnd w:id="105"/>
      <w:bookmarkEnd w:id="106"/>
    </w:p>
    <w:p w14:paraId="1C12304D" w14:textId="51D4570E" w:rsidR="009E23DC" w:rsidRPr="00C44756" w:rsidRDefault="009E23DC" w:rsidP="009E23DC">
      <w:pPr>
        <w:rPr>
          <w:rFonts w:ascii="Calibri" w:hAnsi="Calibri"/>
          <w:lang w:eastAsia="en-US"/>
        </w:rPr>
      </w:pPr>
      <w:r w:rsidRPr="00C44756">
        <w:rPr>
          <w:rFonts w:ascii="Calibri" w:hAnsi="Calibri"/>
          <w:lang w:eastAsia="en-US"/>
        </w:rPr>
        <w:t>The project will be conducted in compliance with the current revision of the Declaration of Helsinki (last amendment October 2008), with relevant regulations, and with MRC Guidelines for Good Clinical Practice in Clinical  Projects (1998) which is based on ICH guidelines for G</w:t>
      </w:r>
      <w:r w:rsidR="00C60F6E">
        <w:rPr>
          <w:rFonts w:ascii="Calibri" w:hAnsi="Calibri"/>
          <w:lang w:eastAsia="en-US"/>
        </w:rPr>
        <w:t xml:space="preserve">ood </w:t>
      </w:r>
      <w:r w:rsidRPr="00C44756">
        <w:rPr>
          <w:rFonts w:ascii="Calibri" w:hAnsi="Calibri"/>
          <w:lang w:eastAsia="en-US"/>
        </w:rPr>
        <w:t>C</w:t>
      </w:r>
      <w:r w:rsidR="00C60F6E">
        <w:rPr>
          <w:rFonts w:ascii="Calibri" w:hAnsi="Calibri"/>
          <w:lang w:eastAsia="en-US"/>
        </w:rPr>
        <w:t xml:space="preserve">linical </w:t>
      </w:r>
      <w:r w:rsidRPr="00C44756">
        <w:rPr>
          <w:rFonts w:ascii="Calibri" w:hAnsi="Calibri"/>
          <w:lang w:eastAsia="en-US"/>
        </w:rPr>
        <w:t>P</w:t>
      </w:r>
      <w:r w:rsidR="00C60F6E">
        <w:rPr>
          <w:rFonts w:ascii="Calibri" w:hAnsi="Calibri"/>
          <w:lang w:eastAsia="en-US"/>
        </w:rPr>
        <w:t xml:space="preserve">ractice </w:t>
      </w:r>
      <w:r w:rsidRPr="00C44756">
        <w:rPr>
          <w:rFonts w:ascii="Calibri" w:hAnsi="Calibri"/>
          <w:lang w:eastAsia="en-US"/>
        </w:rPr>
        <w:t xml:space="preserve">(CPMP/ICH/135/95) July 1996. </w:t>
      </w:r>
      <w:r w:rsidR="00C678A7">
        <w:rPr>
          <w:rFonts w:ascii="Calibri" w:hAnsi="Calibri"/>
          <w:lang w:eastAsia="en-US"/>
        </w:rPr>
        <w:t>The project will be conducted in compliance to local IRB guidelines according to the specific location.</w:t>
      </w:r>
    </w:p>
    <w:p w14:paraId="00D3BB2A" w14:textId="77777777" w:rsidR="009E23DC" w:rsidRPr="00C44756" w:rsidRDefault="009E23DC" w:rsidP="009E23DC">
      <w:pPr>
        <w:rPr>
          <w:rFonts w:ascii="Calibri" w:hAnsi="Calibri"/>
          <w:lang w:eastAsia="en-US"/>
        </w:rPr>
      </w:pPr>
    </w:p>
    <w:p w14:paraId="55BFEEC8" w14:textId="77777777" w:rsidR="009E23DC" w:rsidRPr="00C44756" w:rsidRDefault="009E23DC" w:rsidP="009E23DC">
      <w:pPr>
        <w:rPr>
          <w:rFonts w:ascii="Calibri" w:hAnsi="Calibri"/>
          <w:lang w:eastAsia="en-US"/>
        </w:rPr>
      </w:pPr>
      <w:r w:rsidRPr="00C44756">
        <w:rPr>
          <w:rFonts w:ascii="Calibri" w:hAnsi="Calibri"/>
          <w:lang w:eastAsia="en-US"/>
        </w:rPr>
        <w:t>Quality will be ensured by a number of procedures:</w:t>
      </w:r>
    </w:p>
    <w:p w14:paraId="3F385529" w14:textId="32D38D17" w:rsidR="009E23DC" w:rsidRDefault="009E23DC" w:rsidP="00F058D7">
      <w:pPr>
        <w:pStyle w:val="Heading2"/>
      </w:pPr>
      <w:bookmarkStart w:id="107" w:name="_Toc327953006"/>
      <w:bookmarkStart w:id="108" w:name="_Toc328413927"/>
      <w:bookmarkStart w:id="109" w:name="_Toc328467179"/>
      <w:bookmarkStart w:id="110" w:name="_Toc330894007"/>
      <w:bookmarkStart w:id="111" w:name="_Toc330894135"/>
      <w:bookmarkStart w:id="112" w:name="_Toc57398127"/>
      <w:r w:rsidRPr="00C44756">
        <w:t>Data collection and processing</w:t>
      </w:r>
      <w:bookmarkEnd w:id="107"/>
      <w:bookmarkEnd w:id="108"/>
      <w:bookmarkEnd w:id="109"/>
      <w:bookmarkEnd w:id="110"/>
      <w:bookmarkEnd w:id="111"/>
      <w:bookmarkEnd w:id="112"/>
    </w:p>
    <w:p w14:paraId="78D87934" w14:textId="06248FFF" w:rsidR="004C08CD" w:rsidRDefault="004C08CD" w:rsidP="004C08CD">
      <w:pPr>
        <w:rPr>
          <w:rFonts w:asciiTheme="minorHAnsi" w:hAnsiTheme="minorHAnsi" w:cstheme="minorHAnsi"/>
          <w:lang w:eastAsia="en-US"/>
        </w:rPr>
      </w:pPr>
      <w:r>
        <w:rPr>
          <w:rFonts w:asciiTheme="minorHAnsi" w:hAnsiTheme="minorHAnsi" w:cstheme="minorHAnsi"/>
          <w:lang w:eastAsia="en-US"/>
        </w:rPr>
        <w:t xml:space="preserve">Data will be collected </w:t>
      </w:r>
      <w:r w:rsidR="00417415">
        <w:rPr>
          <w:rFonts w:asciiTheme="minorHAnsi" w:hAnsiTheme="minorHAnsi" w:cstheme="minorHAnsi"/>
          <w:lang w:eastAsia="en-US"/>
        </w:rPr>
        <w:t xml:space="preserve">in person, via </w:t>
      </w:r>
      <w:r w:rsidR="00C60F6E">
        <w:rPr>
          <w:rFonts w:asciiTheme="minorHAnsi" w:hAnsiTheme="minorHAnsi" w:cstheme="minorHAnsi"/>
          <w:lang w:eastAsia="en-US"/>
        </w:rPr>
        <w:t xml:space="preserve">telephone, or via </w:t>
      </w:r>
      <w:r w:rsidR="00417415">
        <w:rPr>
          <w:rFonts w:asciiTheme="minorHAnsi" w:hAnsiTheme="minorHAnsi" w:cstheme="minorHAnsi"/>
          <w:lang w:eastAsia="en-US"/>
        </w:rPr>
        <w:t xml:space="preserve">self-report </w:t>
      </w:r>
      <w:r w:rsidR="00C60F6E">
        <w:rPr>
          <w:rFonts w:asciiTheme="minorHAnsi" w:hAnsiTheme="minorHAnsi" w:cstheme="minorHAnsi"/>
          <w:lang w:eastAsia="en-US"/>
        </w:rPr>
        <w:t>(</w:t>
      </w:r>
      <w:r w:rsidR="00417415">
        <w:rPr>
          <w:rFonts w:asciiTheme="minorHAnsi" w:hAnsiTheme="minorHAnsi" w:cstheme="minorHAnsi"/>
          <w:lang w:eastAsia="en-US"/>
        </w:rPr>
        <w:t xml:space="preserve">online </w:t>
      </w:r>
      <w:r w:rsidR="00C60F6E">
        <w:rPr>
          <w:rFonts w:asciiTheme="minorHAnsi" w:hAnsiTheme="minorHAnsi" w:cstheme="minorHAnsi"/>
          <w:lang w:eastAsia="en-US"/>
        </w:rPr>
        <w:t>or by post)</w:t>
      </w:r>
      <w:r w:rsidR="00417415">
        <w:rPr>
          <w:rFonts w:asciiTheme="minorHAnsi" w:hAnsiTheme="minorHAnsi" w:cstheme="minorHAnsi"/>
          <w:lang w:eastAsia="en-US"/>
        </w:rPr>
        <w:t xml:space="preserve">. </w:t>
      </w:r>
      <w:r w:rsidR="001770FB">
        <w:rPr>
          <w:rFonts w:asciiTheme="minorHAnsi" w:hAnsiTheme="minorHAnsi" w:cstheme="minorHAnsi"/>
          <w:lang w:eastAsia="en-US"/>
        </w:rPr>
        <w:t xml:space="preserve">In person data will be inputted onto a </w:t>
      </w:r>
      <w:r w:rsidR="00C50C84">
        <w:rPr>
          <w:rFonts w:asciiTheme="minorHAnsi" w:hAnsiTheme="minorHAnsi" w:cstheme="minorHAnsi"/>
          <w:lang w:eastAsia="en-US"/>
        </w:rPr>
        <w:t xml:space="preserve">programme used by all researchers. </w:t>
      </w:r>
      <w:r w:rsidR="00417415">
        <w:rPr>
          <w:rFonts w:asciiTheme="minorHAnsi" w:hAnsiTheme="minorHAnsi" w:cstheme="minorHAnsi"/>
          <w:lang w:eastAsia="en-US"/>
        </w:rPr>
        <w:t xml:space="preserve">Data will be screened for quality and validity by the research team. Missing data will be examined </w:t>
      </w:r>
      <w:r w:rsidR="001770FB">
        <w:rPr>
          <w:rFonts w:asciiTheme="minorHAnsi" w:hAnsiTheme="minorHAnsi" w:cstheme="minorHAnsi"/>
          <w:lang w:eastAsia="en-US"/>
        </w:rPr>
        <w:t>to make sure there is no systematic bias in items not being completed and comprises less than 20% of the data</w:t>
      </w:r>
      <w:r w:rsidR="00F31984">
        <w:rPr>
          <w:rFonts w:asciiTheme="minorHAnsi" w:hAnsiTheme="minorHAnsi" w:cstheme="minorHAnsi"/>
          <w:lang w:eastAsia="en-US"/>
        </w:rPr>
        <w:t xml:space="preserve">. Missing data will be imputed using the expectation maximisation algorithm. </w:t>
      </w:r>
    </w:p>
    <w:p w14:paraId="729F93A2" w14:textId="6FA5ADEE" w:rsidR="009E23DC" w:rsidRPr="00C44756" w:rsidRDefault="009E23DC" w:rsidP="00F058D7">
      <w:pPr>
        <w:pStyle w:val="Heading2"/>
      </w:pPr>
      <w:bookmarkStart w:id="113" w:name="_Toc327953007"/>
      <w:bookmarkStart w:id="114" w:name="_Toc328413928"/>
      <w:bookmarkStart w:id="115" w:name="_Toc328467180"/>
      <w:bookmarkStart w:id="116" w:name="_Toc330894008"/>
      <w:bookmarkStart w:id="117" w:name="_Toc330894136"/>
      <w:bookmarkStart w:id="118" w:name="_Toc57398128"/>
      <w:r w:rsidRPr="00C44756">
        <w:t>Monitoring</w:t>
      </w:r>
      <w:bookmarkEnd w:id="113"/>
      <w:bookmarkEnd w:id="114"/>
      <w:bookmarkEnd w:id="115"/>
      <w:bookmarkEnd w:id="116"/>
      <w:bookmarkEnd w:id="117"/>
      <w:bookmarkEnd w:id="118"/>
    </w:p>
    <w:p w14:paraId="6EEFA31D" w14:textId="0DA14188" w:rsidR="009E23DC" w:rsidRPr="00C44756" w:rsidRDefault="009E23DC" w:rsidP="009E23DC">
      <w:pPr>
        <w:rPr>
          <w:rFonts w:ascii="Calibri" w:hAnsi="Calibri"/>
          <w:lang w:eastAsia="en-US"/>
        </w:rPr>
      </w:pPr>
      <w:r w:rsidRPr="00C44756">
        <w:rPr>
          <w:rFonts w:ascii="Calibri" w:hAnsi="Calibri"/>
          <w:lang w:eastAsia="en-US"/>
        </w:rPr>
        <w:t xml:space="preserve">The project progress and data collection will be monitored by the </w:t>
      </w:r>
      <w:r w:rsidR="002F4BD4">
        <w:rPr>
          <w:rFonts w:ascii="Calibri" w:hAnsi="Calibri"/>
          <w:lang w:eastAsia="en-US"/>
        </w:rPr>
        <w:t>INTERSECT Oversight Team</w:t>
      </w:r>
      <w:r w:rsidRPr="00C44756">
        <w:rPr>
          <w:rFonts w:ascii="Calibri" w:hAnsi="Calibri"/>
          <w:lang w:eastAsia="en-US"/>
        </w:rPr>
        <w:t xml:space="preserve">. </w:t>
      </w:r>
    </w:p>
    <w:p w14:paraId="21D107C7" w14:textId="260278CC" w:rsidR="009E23DC" w:rsidRPr="00C44756" w:rsidRDefault="009E23DC" w:rsidP="00F058D7">
      <w:pPr>
        <w:pStyle w:val="Heading2"/>
      </w:pPr>
      <w:bookmarkStart w:id="119" w:name="_Toc327953008"/>
      <w:bookmarkStart w:id="120" w:name="_Toc328413929"/>
      <w:bookmarkStart w:id="121" w:name="_Toc328467181"/>
      <w:bookmarkStart w:id="122" w:name="_Toc330894009"/>
      <w:bookmarkStart w:id="123" w:name="_Toc330894137"/>
      <w:bookmarkStart w:id="124" w:name="_Toc57398129"/>
      <w:r w:rsidRPr="00C44756">
        <w:t>Arc</w:t>
      </w:r>
      <w:r w:rsidR="00F7667F">
        <w:t>h</w:t>
      </w:r>
      <w:r w:rsidRPr="00C44756">
        <w:t>iving</w:t>
      </w:r>
      <w:bookmarkEnd w:id="119"/>
      <w:bookmarkEnd w:id="120"/>
      <w:bookmarkEnd w:id="121"/>
      <w:bookmarkEnd w:id="122"/>
      <w:bookmarkEnd w:id="123"/>
      <w:bookmarkEnd w:id="124"/>
    </w:p>
    <w:p w14:paraId="6B241E1B" w14:textId="2E4C9FB3" w:rsidR="009E23DC" w:rsidRPr="00C44756" w:rsidRDefault="009E23DC" w:rsidP="009E23DC">
      <w:pPr>
        <w:rPr>
          <w:rFonts w:ascii="Calibri" w:hAnsi="Calibri"/>
          <w:lang w:eastAsia="en-US"/>
        </w:rPr>
      </w:pPr>
      <w:r w:rsidRPr="00C44756">
        <w:rPr>
          <w:rFonts w:ascii="Calibri" w:hAnsi="Calibri"/>
          <w:lang w:eastAsia="en-US"/>
        </w:rPr>
        <w:t xml:space="preserve">Data and appropriate study documents will be stored for a minimum of </w:t>
      </w:r>
      <w:r w:rsidR="00B122E5" w:rsidRPr="00C44756">
        <w:rPr>
          <w:rFonts w:ascii="Calibri" w:hAnsi="Calibri"/>
          <w:lang w:eastAsia="en-US"/>
        </w:rPr>
        <w:t xml:space="preserve">10 </w:t>
      </w:r>
      <w:r w:rsidRPr="00C44756">
        <w:rPr>
          <w:rFonts w:ascii="Calibri" w:hAnsi="Calibri"/>
          <w:lang w:eastAsia="en-US"/>
        </w:rPr>
        <w:t xml:space="preserve">years after completion of the project. The project master file and project documents will be held by the </w:t>
      </w:r>
      <w:r w:rsidR="00F7667F">
        <w:rPr>
          <w:rFonts w:ascii="Calibri" w:hAnsi="Calibri"/>
          <w:lang w:eastAsia="en-US"/>
        </w:rPr>
        <w:t>c</w:t>
      </w:r>
      <w:r w:rsidRPr="00C44756">
        <w:rPr>
          <w:rFonts w:ascii="Calibri" w:hAnsi="Calibri"/>
          <w:lang w:eastAsia="en-US"/>
        </w:rPr>
        <w:t xml:space="preserve">hief </w:t>
      </w:r>
      <w:r w:rsidR="00F7667F">
        <w:rPr>
          <w:rFonts w:ascii="Calibri" w:hAnsi="Calibri"/>
          <w:lang w:eastAsia="en-US"/>
        </w:rPr>
        <w:t>i</w:t>
      </w:r>
      <w:r w:rsidRPr="00C44756">
        <w:rPr>
          <w:rFonts w:ascii="Calibri" w:hAnsi="Calibri"/>
          <w:lang w:eastAsia="en-US"/>
        </w:rPr>
        <w:t>nvestigator on behalf of the sponsor in secure facilities at City</w:t>
      </w:r>
      <w:r w:rsidR="001F4C8F">
        <w:rPr>
          <w:rFonts w:ascii="Calibri" w:hAnsi="Calibri"/>
          <w:lang w:eastAsia="en-US"/>
        </w:rPr>
        <w:t>,</w:t>
      </w:r>
      <w:r w:rsidRPr="00C44756">
        <w:rPr>
          <w:rFonts w:ascii="Calibri" w:hAnsi="Calibri"/>
          <w:lang w:eastAsia="en-US"/>
        </w:rPr>
        <w:t xml:space="preserve"> University </w:t>
      </w:r>
      <w:r w:rsidR="001F4C8F">
        <w:rPr>
          <w:rFonts w:ascii="Calibri" w:hAnsi="Calibri"/>
          <w:lang w:eastAsia="en-US"/>
        </w:rPr>
        <w:t xml:space="preserve">of </w:t>
      </w:r>
      <w:r w:rsidRPr="00C44756">
        <w:rPr>
          <w:rFonts w:ascii="Calibri" w:hAnsi="Calibri"/>
          <w:lang w:eastAsia="en-US"/>
        </w:rPr>
        <w:t>London. Reasonable requests for access to statistical information from the data (e.g. effect sizes for meta-analyses) will be considered.</w:t>
      </w:r>
    </w:p>
    <w:p w14:paraId="63A3D037" w14:textId="77777777" w:rsidR="009E23DC" w:rsidRPr="00C44756" w:rsidRDefault="009E23DC" w:rsidP="009E23DC">
      <w:pPr>
        <w:rPr>
          <w:rFonts w:ascii="Calibri" w:hAnsi="Calibri"/>
          <w:lang w:eastAsia="en-US"/>
        </w:rPr>
      </w:pPr>
    </w:p>
    <w:p w14:paraId="1E77C917" w14:textId="77777777" w:rsidR="009E23DC" w:rsidRPr="00C44756" w:rsidRDefault="009E23DC" w:rsidP="009E23DC">
      <w:pPr>
        <w:pStyle w:val="Heading1"/>
      </w:pPr>
      <w:bookmarkStart w:id="125" w:name="_Toc35170897"/>
      <w:bookmarkStart w:id="126" w:name="_Toc35170993"/>
      <w:bookmarkStart w:id="127" w:name="_Toc306803116"/>
      <w:bookmarkStart w:id="128" w:name="_Toc306803440"/>
      <w:bookmarkStart w:id="129" w:name="_Toc306803706"/>
      <w:bookmarkStart w:id="130" w:name="_Toc306804981"/>
      <w:bookmarkStart w:id="131" w:name="_Toc306805103"/>
      <w:bookmarkStart w:id="132" w:name="_Toc306805143"/>
      <w:bookmarkStart w:id="133" w:name="_Toc306805348"/>
      <w:bookmarkStart w:id="134" w:name="_Toc306805405"/>
      <w:bookmarkStart w:id="135" w:name="_Toc327953009"/>
      <w:bookmarkStart w:id="136" w:name="_Toc328413930"/>
      <w:bookmarkStart w:id="137" w:name="_Toc328467182"/>
      <w:bookmarkStart w:id="138" w:name="_Toc330894010"/>
      <w:bookmarkStart w:id="139" w:name="_Toc330894138"/>
      <w:bookmarkStart w:id="140" w:name="_Toc57398130"/>
      <w:r w:rsidRPr="00C44756">
        <w:t>PROJECT MANAGEMENT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46A3B8A" w14:textId="54F50C22" w:rsidR="009E23DC" w:rsidRDefault="008B4C86" w:rsidP="009E23DC">
      <w:pPr>
        <w:rPr>
          <w:rFonts w:ascii="Calibri" w:hAnsi="Calibri"/>
          <w:color w:val="000000"/>
        </w:rPr>
      </w:pPr>
      <w:bookmarkStart w:id="141" w:name="_Hlk57903323"/>
      <w:r>
        <w:rPr>
          <w:rFonts w:ascii="Calibri" w:hAnsi="Calibri"/>
          <w:color w:val="000000"/>
        </w:rPr>
        <w:t>The</w:t>
      </w:r>
      <w:r w:rsidR="002F4BD4">
        <w:rPr>
          <w:rFonts w:ascii="Calibri" w:hAnsi="Calibri"/>
          <w:color w:val="000000"/>
        </w:rPr>
        <w:t xml:space="preserve"> project management structure is given in Figure 1. </w:t>
      </w:r>
      <w:r w:rsidR="009E23DC" w:rsidRPr="00C44756">
        <w:rPr>
          <w:rFonts w:ascii="Calibri" w:hAnsi="Calibri"/>
          <w:color w:val="000000"/>
        </w:rPr>
        <w:t xml:space="preserve">Day-to-day management of the project will be the responsibility of the </w:t>
      </w:r>
      <w:r w:rsidR="00F7667F">
        <w:rPr>
          <w:rFonts w:ascii="Calibri" w:hAnsi="Calibri"/>
          <w:color w:val="000000"/>
        </w:rPr>
        <w:t>chief investigator</w:t>
      </w:r>
      <w:r w:rsidR="002F4BD4">
        <w:rPr>
          <w:rFonts w:ascii="Calibri" w:hAnsi="Calibri"/>
          <w:color w:val="000000"/>
        </w:rPr>
        <w:t xml:space="preserve"> and the INTERSECT Oversight Team</w:t>
      </w:r>
      <w:r w:rsidR="009E23DC" w:rsidRPr="00C44756">
        <w:rPr>
          <w:rFonts w:ascii="Calibri" w:hAnsi="Calibri"/>
          <w:color w:val="000000"/>
        </w:rPr>
        <w:t xml:space="preserve">. Project co-ordination will be through the Centre for Maternal and Child Health Research, School of Health Sciences, at City University London. </w:t>
      </w:r>
    </w:p>
    <w:p w14:paraId="57DF5DB3" w14:textId="77777777" w:rsidR="00195484" w:rsidRDefault="00195484" w:rsidP="009E23DC">
      <w:pPr>
        <w:rPr>
          <w:rFonts w:ascii="Calibri" w:hAnsi="Calibri"/>
          <w:color w:val="000000"/>
        </w:rPr>
      </w:pPr>
    </w:p>
    <w:p w14:paraId="7E7EFABC" w14:textId="46299888" w:rsidR="002F4BD4" w:rsidRPr="002F4BD4" w:rsidRDefault="002F4BD4" w:rsidP="009E23DC">
      <w:pPr>
        <w:rPr>
          <w:rFonts w:ascii="Calibri" w:hAnsi="Calibri"/>
          <w:b/>
          <w:color w:val="000000"/>
        </w:rPr>
      </w:pPr>
      <w:r w:rsidRPr="002F4BD4">
        <w:rPr>
          <w:rFonts w:ascii="Calibri" w:hAnsi="Calibri"/>
          <w:b/>
          <w:color w:val="000000"/>
        </w:rPr>
        <w:lastRenderedPageBreak/>
        <w:t xml:space="preserve">Figure 1. </w:t>
      </w:r>
      <w:r w:rsidR="00AB0784">
        <w:rPr>
          <w:rFonts w:ascii="Calibri" w:hAnsi="Calibri"/>
          <w:b/>
          <w:color w:val="000000"/>
        </w:rPr>
        <w:t xml:space="preserve">INTERSECT Consortium </w:t>
      </w:r>
      <w:r w:rsidRPr="002F4BD4">
        <w:rPr>
          <w:rFonts w:ascii="Calibri" w:hAnsi="Calibri"/>
          <w:b/>
          <w:color w:val="000000"/>
        </w:rPr>
        <w:t>Structure</w:t>
      </w:r>
    </w:p>
    <w:bookmarkEnd w:id="141"/>
    <w:p w14:paraId="5DF572DA" w14:textId="77777777" w:rsidR="002F4BD4" w:rsidRPr="00C44756" w:rsidRDefault="002F4BD4" w:rsidP="009E23DC">
      <w:pPr>
        <w:rPr>
          <w:rFonts w:ascii="Calibri" w:hAnsi="Calibri"/>
          <w:color w:val="000000"/>
        </w:rPr>
      </w:pPr>
    </w:p>
    <w:p w14:paraId="2A7B0236" w14:textId="5BD6B67A" w:rsidR="009E23DC" w:rsidRDefault="00AB0784" w:rsidP="009E23DC">
      <w:pPr>
        <w:rPr>
          <w:rFonts w:ascii="Calibri" w:hAnsi="Calibri"/>
          <w:lang w:eastAsia="en-US"/>
        </w:rPr>
      </w:pPr>
      <w:r>
        <w:rPr>
          <w:rFonts w:ascii="Calibri" w:hAnsi="Calibri"/>
          <w:noProof/>
          <w:lang w:eastAsia="en-US"/>
        </w:rPr>
        <w:drawing>
          <wp:inline distT="0" distB="0" distL="0" distR="0" wp14:anchorId="18255C0C" wp14:editId="15CF4237">
            <wp:extent cx="4572000" cy="34290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solidFill>
                        <a:schemeClr val="tx1"/>
                      </a:solidFill>
                    </a:ln>
                  </pic:spPr>
                </pic:pic>
              </a:graphicData>
            </a:graphic>
          </wp:inline>
        </w:drawing>
      </w:r>
    </w:p>
    <w:p w14:paraId="58CCD2AE" w14:textId="77777777" w:rsidR="00494111" w:rsidRPr="00C44756" w:rsidRDefault="00494111" w:rsidP="009E23DC">
      <w:pPr>
        <w:rPr>
          <w:rFonts w:ascii="Calibri" w:hAnsi="Calibri"/>
          <w:lang w:eastAsia="en-US"/>
        </w:rPr>
      </w:pPr>
    </w:p>
    <w:p w14:paraId="7B1A9BDC" w14:textId="60DAC0F4" w:rsidR="009E23DC" w:rsidRPr="00C44756" w:rsidRDefault="009E23DC" w:rsidP="009E23DC">
      <w:pPr>
        <w:pStyle w:val="Heading1"/>
      </w:pPr>
      <w:bookmarkStart w:id="142" w:name="_Toc306803109"/>
      <w:bookmarkStart w:id="143" w:name="_Toc306803433"/>
      <w:bookmarkStart w:id="144" w:name="_Toc306803699"/>
      <w:bookmarkStart w:id="145" w:name="_Toc306804974"/>
      <w:bookmarkStart w:id="146" w:name="_Toc306805096"/>
      <w:bookmarkStart w:id="147" w:name="_Toc306805136"/>
      <w:bookmarkStart w:id="148" w:name="_Toc306805341"/>
      <w:bookmarkStart w:id="149" w:name="_Toc306805398"/>
      <w:bookmarkStart w:id="150" w:name="_Toc327953014"/>
      <w:bookmarkStart w:id="151" w:name="_Toc328413935"/>
      <w:bookmarkStart w:id="152" w:name="_Toc328467187"/>
      <w:bookmarkStart w:id="153" w:name="_Toc330894015"/>
      <w:bookmarkStart w:id="154" w:name="_Toc330894143"/>
      <w:bookmarkStart w:id="155" w:name="_Toc57398131"/>
      <w:r w:rsidRPr="00C44756">
        <w:t>ETHICS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6DA3DC2" w14:textId="77777777" w:rsidR="009E23DC" w:rsidRPr="00C44756" w:rsidRDefault="009E23DC" w:rsidP="00F058D7">
      <w:pPr>
        <w:pStyle w:val="Heading2"/>
      </w:pPr>
      <w:bookmarkStart w:id="156" w:name="_Toc327953015"/>
      <w:bookmarkStart w:id="157" w:name="_Toc328413936"/>
      <w:bookmarkStart w:id="158" w:name="_Toc328467188"/>
      <w:bookmarkStart w:id="159" w:name="_Toc330894016"/>
      <w:bookmarkStart w:id="160" w:name="_Toc330894144"/>
      <w:bookmarkStart w:id="161" w:name="_Toc57398132"/>
      <w:r w:rsidRPr="00C44756">
        <w:t>Approvals</w:t>
      </w:r>
      <w:bookmarkEnd w:id="156"/>
      <w:bookmarkEnd w:id="157"/>
      <w:bookmarkEnd w:id="158"/>
      <w:bookmarkEnd w:id="159"/>
      <w:bookmarkEnd w:id="160"/>
      <w:bookmarkEnd w:id="161"/>
    </w:p>
    <w:p w14:paraId="3D80189D" w14:textId="537EC839" w:rsidR="009E23DC" w:rsidRPr="00C44756" w:rsidRDefault="009E23DC" w:rsidP="009E23DC">
      <w:pPr>
        <w:rPr>
          <w:rFonts w:ascii="Calibri" w:hAnsi="Calibri" w:cs="Arial"/>
        </w:rPr>
      </w:pPr>
      <w:r w:rsidRPr="00C44756">
        <w:rPr>
          <w:rFonts w:ascii="Calibri" w:hAnsi="Calibri"/>
          <w:color w:val="000000"/>
        </w:rPr>
        <w:t xml:space="preserve">Prior to the study commencing </w:t>
      </w:r>
      <w:r w:rsidR="001F4C8F">
        <w:rPr>
          <w:rFonts w:ascii="Calibri" w:hAnsi="Calibri"/>
          <w:color w:val="000000"/>
        </w:rPr>
        <w:t>Principal I</w:t>
      </w:r>
      <w:r w:rsidRPr="00C44756">
        <w:rPr>
          <w:rFonts w:ascii="Calibri" w:hAnsi="Calibri"/>
          <w:color w:val="000000"/>
        </w:rPr>
        <w:t>nvestigator</w:t>
      </w:r>
      <w:r w:rsidR="00A014F4">
        <w:rPr>
          <w:rFonts w:ascii="Calibri" w:hAnsi="Calibri"/>
          <w:color w:val="000000"/>
        </w:rPr>
        <w:t>s</w:t>
      </w:r>
      <w:r w:rsidRPr="00C44756">
        <w:rPr>
          <w:rFonts w:ascii="Calibri" w:hAnsi="Calibri"/>
          <w:color w:val="000000"/>
        </w:rPr>
        <w:t xml:space="preserve"> will obtain approval from the</w:t>
      </w:r>
      <w:r w:rsidR="001F4C8F">
        <w:rPr>
          <w:rFonts w:ascii="Calibri" w:hAnsi="Calibri"/>
          <w:color w:val="000000"/>
        </w:rPr>
        <w:t xml:space="preserve">ir local </w:t>
      </w:r>
      <w:r w:rsidRPr="00C44756">
        <w:rPr>
          <w:rFonts w:ascii="Calibri" w:hAnsi="Calibri"/>
          <w:color w:val="000000"/>
        </w:rPr>
        <w:t xml:space="preserve">Research Ethics </w:t>
      </w:r>
      <w:r w:rsidR="001F4C8F">
        <w:rPr>
          <w:rFonts w:ascii="Calibri" w:hAnsi="Calibri"/>
          <w:color w:val="000000"/>
        </w:rPr>
        <w:t>Board</w:t>
      </w:r>
      <w:r w:rsidRPr="00C44756">
        <w:rPr>
          <w:rFonts w:ascii="Calibri" w:hAnsi="Calibri"/>
          <w:color w:val="000000"/>
        </w:rPr>
        <w:t xml:space="preserve">. </w:t>
      </w:r>
      <w:r w:rsidRPr="00C44756">
        <w:rPr>
          <w:rFonts w:ascii="Calibri" w:hAnsi="Calibri" w:cs="Arial"/>
        </w:rPr>
        <w:t xml:space="preserve">Any subsequent amendments to the protocol and associated documents will be submitted for approval prior to their implementation. The </w:t>
      </w:r>
      <w:r w:rsidR="001F4C8F">
        <w:rPr>
          <w:rFonts w:ascii="Calibri" w:hAnsi="Calibri" w:cs="Arial"/>
        </w:rPr>
        <w:t>Principal I</w:t>
      </w:r>
      <w:r w:rsidRPr="00C44756">
        <w:rPr>
          <w:rFonts w:ascii="Calibri" w:hAnsi="Calibri" w:cs="Arial"/>
        </w:rPr>
        <w:t xml:space="preserve">nvestigator will </w:t>
      </w:r>
      <w:r w:rsidR="001F4C8F">
        <w:rPr>
          <w:rFonts w:ascii="Calibri" w:hAnsi="Calibri" w:cs="Arial"/>
        </w:rPr>
        <w:t xml:space="preserve">also </w:t>
      </w:r>
      <w:r w:rsidRPr="00C44756">
        <w:rPr>
          <w:rFonts w:ascii="Calibri" w:hAnsi="Calibri" w:cs="Arial"/>
        </w:rPr>
        <w:t>provide</w:t>
      </w:r>
      <w:r w:rsidR="00F7667F">
        <w:rPr>
          <w:rFonts w:ascii="Calibri" w:hAnsi="Calibri" w:cs="Arial"/>
        </w:rPr>
        <w:t xml:space="preserve"> a </w:t>
      </w:r>
      <w:r w:rsidRPr="00C44756">
        <w:rPr>
          <w:rFonts w:ascii="Calibri" w:hAnsi="Calibri" w:cs="Arial"/>
        </w:rPr>
        <w:t>report to the</w:t>
      </w:r>
      <w:r w:rsidR="001F4C8F">
        <w:rPr>
          <w:rFonts w:ascii="Calibri" w:hAnsi="Calibri" w:cs="Arial"/>
        </w:rPr>
        <w:t>ir local</w:t>
      </w:r>
      <w:r w:rsidRPr="00C44756">
        <w:rPr>
          <w:rFonts w:ascii="Calibri" w:hAnsi="Calibri" w:cs="Arial"/>
        </w:rPr>
        <w:t xml:space="preserve"> ethics committee at the </w:t>
      </w:r>
      <w:r w:rsidR="00F7667F">
        <w:rPr>
          <w:rFonts w:ascii="Calibri" w:hAnsi="Calibri" w:cs="Arial"/>
        </w:rPr>
        <w:t xml:space="preserve">end of the study </w:t>
      </w:r>
      <w:r w:rsidR="001F4C8F">
        <w:rPr>
          <w:rFonts w:ascii="Calibri" w:hAnsi="Calibri" w:cs="Arial"/>
        </w:rPr>
        <w:t>if</w:t>
      </w:r>
      <w:r w:rsidRPr="00C44756">
        <w:rPr>
          <w:rFonts w:ascii="Calibri" w:hAnsi="Calibri" w:cs="Arial"/>
        </w:rPr>
        <w:t xml:space="preserve"> stipulated in the ethics committee guidelines.</w:t>
      </w:r>
    </w:p>
    <w:p w14:paraId="1FAB49AA" w14:textId="77777777" w:rsidR="009E23DC" w:rsidRPr="00C44756" w:rsidRDefault="009E23DC" w:rsidP="00F058D7">
      <w:pPr>
        <w:pStyle w:val="Heading2"/>
      </w:pPr>
      <w:bookmarkStart w:id="162" w:name="_Toc306803111"/>
      <w:bookmarkStart w:id="163" w:name="_Toc306803435"/>
      <w:bookmarkStart w:id="164" w:name="_Toc306803701"/>
      <w:bookmarkStart w:id="165" w:name="_Toc306804976"/>
      <w:bookmarkStart w:id="166" w:name="_Toc306805098"/>
      <w:bookmarkStart w:id="167" w:name="_Toc306805138"/>
      <w:bookmarkStart w:id="168" w:name="_Toc306805343"/>
      <w:bookmarkStart w:id="169" w:name="_Toc306805400"/>
      <w:bookmarkStart w:id="170" w:name="_Toc327953016"/>
      <w:bookmarkStart w:id="171" w:name="_Toc328413937"/>
      <w:bookmarkStart w:id="172" w:name="_Toc328467189"/>
      <w:bookmarkStart w:id="173" w:name="_Toc330894017"/>
      <w:bookmarkStart w:id="174" w:name="_Toc330894145"/>
      <w:bookmarkStart w:id="175" w:name="_Toc57398133"/>
      <w:r w:rsidRPr="00C44756">
        <w:t>Participant confidentiality</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7ECD721" w14:textId="61662156" w:rsidR="00F7667F" w:rsidRDefault="009E23DC" w:rsidP="615703E5">
      <w:pPr>
        <w:rPr>
          <w:rFonts w:ascii="Calibri" w:hAnsi="Calibri"/>
          <w:lang w:eastAsia="en-US"/>
        </w:rPr>
      </w:pPr>
      <w:r w:rsidRPr="615703E5">
        <w:rPr>
          <w:rFonts w:ascii="Calibri" w:hAnsi="Calibri"/>
        </w:rPr>
        <w:t>C</w:t>
      </w:r>
      <w:r w:rsidRPr="615703E5">
        <w:rPr>
          <w:rFonts w:ascii="Calibri" w:hAnsi="Calibri"/>
          <w:lang w:eastAsia="en-US"/>
        </w:rPr>
        <w:t xml:space="preserve">onfidentiality of all participant information will be maintained throughout the project. </w:t>
      </w:r>
      <w:r w:rsidR="00F7667F" w:rsidRPr="615703E5">
        <w:rPr>
          <w:rFonts w:ascii="Calibri" w:hAnsi="Calibri"/>
          <w:lang w:eastAsia="en-US"/>
        </w:rPr>
        <w:t xml:space="preserve">The survey is anonymous with very little personally </w:t>
      </w:r>
      <w:r w:rsidR="75172B30" w:rsidRPr="615703E5">
        <w:rPr>
          <w:rFonts w:ascii="Calibri" w:hAnsi="Calibri"/>
          <w:lang w:eastAsia="en-US"/>
        </w:rPr>
        <w:t>identifying</w:t>
      </w:r>
      <w:r w:rsidR="00F7667F" w:rsidRPr="615703E5">
        <w:rPr>
          <w:rFonts w:ascii="Calibri" w:hAnsi="Calibri"/>
          <w:lang w:eastAsia="en-US"/>
        </w:rPr>
        <w:t xml:space="preserve"> information. </w:t>
      </w:r>
      <w:r w:rsidRPr="615703E5">
        <w:rPr>
          <w:rFonts w:ascii="Calibri" w:hAnsi="Calibri"/>
          <w:lang w:eastAsia="en-US"/>
        </w:rPr>
        <w:t xml:space="preserve">Each participant will </w:t>
      </w:r>
      <w:proofErr w:type="gramStart"/>
      <w:r w:rsidRPr="615703E5">
        <w:rPr>
          <w:rFonts w:ascii="Calibri" w:hAnsi="Calibri"/>
          <w:lang w:eastAsia="en-US"/>
        </w:rPr>
        <w:t>asked</w:t>
      </w:r>
      <w:proofErr w:type="gramEnd"/>
      <w:r w:rsidRPr="615703E5">
        <w:rPr>
          <w:rFonts w:ascii="Calibri" w:hAnsi="Calibri"/>
          <w:lang w:eastAsia="en-US"/>
        </w:rPr>
        <w:t xml:space="preserve"> to provide their baby</w:t>
      </w:r>
      <w:r w:rsidR="00F7667F" w:rsidRPr="615703E5">
        <w:rPr>
          <w:rFonts w:ascii="Calibri" w:hAnsi="Calibri"/>
          <w:lang w:eastAsia="en-US"/>
        </w:rPr>
        <w:t xml:space="preserve">’s date of birth and will have the option to enter their email address if they want to hear about the results of the survey. </w:t>
      </w:r>
      <w:r w:rsidRPr="615703E5">
        <w:rPr>
          <w:rFonts w:ascii="Calibri" w:hAnsi="Calibri"/>
          <w:lang w:eastAsia="en-US"/>
        </w:rPr>
        <w:t>Th</w:t>
      </w:r>
      <w:r w:rsidR="00F7667F" w:rsidRPr="615703E5">
        <w:rPr>
          <w:rFonts w:ascii="Calibri" w:hAnsi="Calibri"/>
          <w:lang w:eastAsia="en-US"/>
        </w:rPr>
        <w:t>is</w:t>
      </w:r>
      <w:r w:rsidRPr="615703E5">
        <w:rPr>
          <w:rFonts w:ascii="Calibri" w:hAnsi="Calibri"/>
          <w:lang w:eastAsia="en-US"/>
        </w:rPr>
        <w:t xml:space="preserve"> email address will be used for follow-up data collection and correspondence</w:t>
      </w:r>
      <w:r w:rsidR="001F4C8F">
        <w:rPr>
          <w:rFonts w:ascii="Calibri" w:hAnsi="Calibri"/>
          <w:lang w:eastAsia="en-US"/>
        </w:rPr>
        <w:t xml:space="preserve"> if needed</w:t>
      </w:r>
      <w:r w:rsidRPr="615703E5">
        <w:rPr>
          <w:rFonts w:ascii="Calibri" w:hAnsi="Calibri"/>
          <w:lang w:eastAsia="en-US"/>
        </w:rPr>
        <w:t xml:space="preserve">. </w:t>
      </w:r>
    </w:p>
    <w:p w14:paraId="039FEBBB" w14:textId="77777777" w:rsidR="00F7667F" w:rsidRDefault="00F7667F" w:rsidP="009E23DC">
      <w:pPr>
        <w:rPr>
          <w:rFonts w:ascii="Calibri" w:hAnsi="Calibri"/>
          <w:bCs/>
          <w:lang w:eastAsia="en-US"/>
        </w:rPr>
      </w:pPr>
    </w:p>
    <w:p w14:paraId="0935B72F" w14:textId="26672659" w:rsidR="009E23DC" w:rsidRPr="00C44756" w:rsidRDefault="001F4C8F" w:rsidP="009E23DC">
      <w:pPr>
        <w:rPr>
          <w:rFonts w:ascii="Calibri" w:hAnsi="Calibri"/>
          <w:lang w:eastAsia="en-US"/>
        </w:rPr>
      </w:pPr>
      <w:r>
        <w:rPr>
          <w:rFonts w:ascii="Calibri" w:hAnsi="Calibri"/>
          <w:bCs/>
          <w:lang w:eastAsia="en-US"/>
        </w:rPr>
        <w:t>In the INTERSECT database</w:t>
      </w:r>
      <w:r w:rsidR="009E23DC" w:rsidRPr="00C44756">
        <w:rPr>
          <w:rFonts w:ascii="Calibri" w:hAnsi="Calibri"/>
          <w:bCs/>
          <w:lang w:eastAsia="en-US"/>
        </w:rPr>
        <w:t xml:space="preserve"> participants will be allocated a unique participant number and email addresses </w:t>
      </w:r>
      <w:r>
        <w:rPr>
          <w:rFonts w:ascii="Calibri" w:hAnsi="Calibri"/>
          <w:bCs/>
          <w:lang w:eastAsia="en-US"/>
        </w:rPr>
        <w:t xml:space="preserve">will be </w:t>
      </w:r>
      <w:r w:rsidR="009E23DC" w:rsidRPr="00C44756">
        <w:rPr>
          <w:rFonts w:ascii="Calibri" w:hAnsi="Calibri"/>
          <w:bCs/>
          <w:lang w:eastAsia="en-US"/>
        </w:rPr>
        <w:t>removed from data to ensure no personally identifiable information is retained in the</w:t>
      </w:r>
      <w:r w:rsidR="009E23DC" w:rsidRPr="00C44756">
        <w:rPr>
          <w:rFonts w:ascii="Calibri" w:hAnsi="Calibri"/>
          <w:bCs/>
          <w:lang w:val="x-none" w:eastAsia="en-US"/>
        </w:rPr>
        <w:t xml:space="preserve"> project database. </w:t>
      </w:r>
      <w:r w:rsidR="009E23DC" w:rsidRPr="00C44756">
        <w:rPr>
          <w:rFonts w:ascii="Calibri" w:hAnsi="Calibri"/>
          <w:lang w:eastAsia="en-US"/>
        </w:rPr>
        <w:t>Access to all data will be restricted to personnel approved by the</w:t>
      </w:r>
      <w:r>
        <w:rPr>
          <w:rFonts w:ascii="Calibri" w:hAnsi="Calibri"/>
          <w:lang w:eastAsia="en-US"/>
        </w:rPr>
        <w:t xml:space="preserve"> INTERSECT Oversight Team</w:t>
      </w:r>
      <w:r w:rsidR="009E23DC" w:rsidRPr="00C44756">
        <w:rPr>
          <w:rFonts w:ascii="Calibri" w:hAnsi="Calibri"/>
          <w:lang w:eastAsia="en-US"/>
        </w:rPr>
        <w:t>.</w:t>
      </w:r>
    </w:p>
    <w:p w14:paraId="6CC130EE" w14:textId="77777777" w:rsidR="009E23DC" w:rsidRPr="00C44756" w:rsidRDefault="009E23DC" w:rsidP="009E23DC">
      <w:pPr>
        <w:rPr>
          <w:rFonts w:ascii="Calibri" w:hAnsi="Calibri"/>
          <w:lang w:eastAsia="en-US"/>
        </w:rPr>
      </w:pPr>
    </w:p>
    <w:p w14:paraId="4A7F16C4" w14:textId="77777777" w:rsidR="009E23DC" w:rsidRPr="00C44756" w:rsidRDefault="009E23DC" w:rsidP="009E23DC">
      <w:pPr>
        <w:pStyle w:val="Heading1"/>
      </w:pPr>
      <w:bookmarkStart w:id="176" w:name="_Toc330894018"/>
      <w:bookmarkStart w:id="177" w:name="_Toc330894146"/>
      <w:bookmarkStart w:id="178" w:name="_Toc57398134"/>
      <w:bookmarkStart w:id="179" w:name="_Toc327953017"/>
      <w:bookmarkStart w:id="180" w:name="_Toc328413938"/>
      <w:bookmarkStart w:id="181" w:name="_Toc328467190"/>
      <w:r w:rsidRPr="00C44756">
        <w:t>DATA HANDLING</w:t>
      </w:r>
      <w:bookmarkEnd w:id="176"/>
      <w:bookmarkEnd w:id="177"/>
      <w:bookmarkEnd w:id="178"/>
      <w:r w:rsidRPr="00C44756">
        <w:t xml:space="preserve"> </w:t>
      </w:r>
      <w:bookmarkEnd w:id="179"/>
      <w:bookmarkEnd w:id="180"/>
      <w:bookmarkEnd w:id="181"/>
    </w:p>
    <w:p w14:paraId="0899443C" w14:textId="23542F33" w:rsidR="009E23DC" w:rsidRPr="00C44756" w:rsidRDefault="009E23DC" w:rsidP="009E23DC">
      <w:pPr>
        <w:rPr>
          <w:rFonts w:ascii="Calibri" w:hAnsi="Calibri"/>
          <w:b/>
        </w:rPr>
      </w:pPr>
      <w:r w:rsidRPr="00C44756">
        <w:rPr>
          <w:rFonts w:ascii="Calibri" w:hAnsi="Calibri"/>
          <w:lang w:eastAsia="en-US"/>
        </w:rPr>
        <w:t xml:space="preserve">All project data will be entered on a project specific database with participants identified only by </w:t>
      </w:r>
      <w:r w:rsidR="00F7667F">
        <w:rPr>
          <w:rFonts w:ascii="Calibri" w:hAnsi="Calibri"/>
          <w:lang w:eastAsia="en-US"/>
        </w:rPr>
        <w:t>a unique ID number</w:t>
      </w:r>
      <w:r w:rsidRPr="00C44756">
        <w:rPr>
          <w:rFonts w:ascii="Calibri" w:hAnsi="Calibri"/>
          <w:lang w:eastAsia="en-US"/>
        </w:rPr>
        <w:t xml:space="preserve">. The </w:t>
      </w:r>
      <w:r w:rsidR="001F4C8F">
        <w:rPr>
          <w:rFonts w:ascii="Calibri" w:hAnsi="Calibri"/>
          <w:lang w:eastAsia="en-US"/>
        </w:rPr>
        <w:t xml:space="preserve">INTERSECT </w:t>
      </w:r>
      <w:r w:rsidRPr="00C44756">
        <w:rPr>
          <w:rFonts w:ascii="Calibri" w:hAnsi="Calibri"/>
          <w:lang w:eastAsia="en-US"/>
        </w:rPr>
        <w:t xml:space="preserve">database </w:t>
      </w:r>
      <w:r w:rsidRPr="00C44756">
        <w:rPr>
          <w:rFonts w:ascii="Calibri" w:hAnsi="Calibri"/>
        </w:rPr>
        <w:t>will be developed and maintained by the</w:t>
      </w:r>
      <w:r w:rsidR="00F7667F">
        <w:rPr>
          <w:rFonts w:ascii="Calibri" w:hAnsi="Calibri"/>
        </w:rPr>
        <w:t xml:space="preserve"> </w:t>
      </w:r>
      <w:r w:rsidR="002B46A7">
        <w:rPr>
          <w:rFonts w:ascii="Calibri" w:hAnsi="Calibri"/>
        </w:rPr>
        <w:t>INTERSECT Oversight Team</w:t>
      </w:r>
      <w:r w:rsidRPr="00C44756">
        <w:rPr>
          <w:rFonts w:ascii="Calibri" w:hAnsi="Calibri"/>
        </w:rPr>
        <w:t xml:space="preserve">.  </w:t>
      </w:r>
      <w:r w:rsidR="00E87AC3" w:rsidRPr="00C44756">
        <w:rPr>
          <w:rFonts w:ascii="Calibri" w:hAnsi="Calibri" w:cs="Arial"/>
        </w:rPr>
        <w:t xml:space="preserve">All databases will be stored on a secure server. </w:t>
      </w:r>
      <w:r w:rsidRPr="00C44756">
        <w:rPr>
          <w:rFonts w:ascii="Calibri" w:hAnsi="Calibri" w:cs="Arial"/>
        </w:rPr>
        <w:t xml:space="preserve">Access to this information will be restricted to members of the research team, as authorised by the </w:t>
      </w:r>
      <w:r w:rsidR="001F4C8F">
        <w:rPr>
          <w:rFonts w:ascii="Calibri" w:hAnsi="Calibri" w:cs="Arial"/>
        </w:rPr>
        <w:t>INTERSECT Oversight Team</w:t>
      </w:r>
      <w:r w:rsidRPr="00C44756">
        <w:rPr>
          <w:rFonts w:ascii="Calibri" w:hAnsi="Calibri" w:cs="Arial"/>
        </w:rPr>
        <w:t>.</w:t>
      </w:r>
    </w:p>
    <w:p w14:paraId="7ADB5BE7" w14:textId="77777777" w:rsidR="009E23DC" w:rsidRPr="00C44756" w:rsidRDefault="009E23DC" w:rsidP="009E23DC">
      <w:pPr>
        <w:rPr>
          <w:rFonts w:ascii="Calibri" w:hAnsi="Calibri"/>
          <w:lang w:eastAsia="en-US"/>
        </w:rPr>
      </w:pPr>
    </w:p>
    <w:p w14:paraId="4C61B044" w14:textId="77777777" w:rsidR="009E23DC" w:rsidRPr="00C44756" w:rsidRDefault="009E23DC" w:rsidP="009E23DC">
      <w:pPr>
        <w:pStyle w:val="Heading1"/>
      </w:pPr>
      <w:bookmarkStart w:id="182" w:name="_Toc306803112"/>
      <w:bookmarkStart w:id="183" w:name="_Toc306803436"/>
      <w:bookmarkStart w:id="184" w:name="_Toc306803702"/>
      <w:bookmarkStart w:id="185" w:name="_Toc306804977"/>
      <w:bookmarkStart w:id="186" w:name="_Toc306805099"/>
      <w:bookmarkStart w:id="187" w:name="_Toc306805139"/>
      <w:bookmarkStart w:id="188" w:name="_Toc306805344"/>
      <w:bookmarkStart w:id="189" w:name="_Toc306805401"/>
      <w:bookmarkStart w:id="190" w:name="_Toc327953018"/>
      <w:bookmarkStart w:id="191" w:name="_Toc328413939"/>
      <w:bookmarkStart w:id="192" w:name="_Toc328467191"/>
      <w:bookmarkStart w:id="193" w:name="_Toc330894019"/>
      <w:bookmarkStart w:id="194" w:name="_Toc330894147"/>
      <w:bookmarkStart w:id="195" w:name="_Toc57398135"/>
      <w:r w:rsidRPr="00C44756">
        <w:t>FINANCING AND INDEMNITY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EF054B0" w14:textId="38ECB3CA" w:rsidR="00195484" w:rsidRDefault="002F5FD8" w:rsidP="009E23DC">
      <w:pPr>
        <w:rPr>
          <w:rFonts w:ascii="Calibri" w:hAnsi="Calibri"/>
        </w:rPr>
      </w:pPr>
      <w:r>
        <w:rPr>
          <w:rFonts w:ascii="Calibri" w:hAnsi="Calibri"/>
        </w:rPr>
        <w:t xml:space="preserve">Multiple sources of funding </w:t>
      </w:r>
      <w:r w:rsidR="00C60F6E">
        <w:rPr>
          <w:rFonts w:ascii="Calibri" w:hAnsi="Calibri"/>
        </w:rPr>
        <w:t>have been used</w:t>
      </w:r>
      <w:r>
        <w:rPr>
          <w:rFonts w:ascii="Calibri" w:hAnsi="Calibri"/>
        </w:rPr>
        <w:t xml:space="preserve">. </w:t>
      </w:r>
      <w:r w:rsidR="00C60F6E">
        <w:rPr>
          <w:rFonts w:ascii="Calibri" w:hAnsi="Calibri"/>
        </w:rPr>
        <w:t>S</w:t>
      </w:r>
      <w:r>
        <w:rPr>
          <w:rFonts w:ascii="Calibri" w:hAnsi="Calibri"/>
        </w:rPr>
        <w:t>et up and launch of the</w:t>
      </w:r>
      <w:r w:rsidR="009E23DC" w:rsidRPr="00C44756">
        <w:rPr>
          <w:rFonts w:ascii="Calibri" w:hAnsi="Calibri"/>
        </w:rPr>
        <w:t xml:space="preserve"> project </w:t>
      </w:r>
      <w:r w:rsidR="00C60F6E">
        <w:rPr>
          <w:rFonts w:ascii="Calibri" w:hAnsi="Calibri"/>
        </w:rPr>
        <w:t>wa</w:t>
      </w:r>
      <w:r w:rsidR="009E23DC" w:rsidRPr="00C44756">
        <w:rPr>
          <w:rFonts w:ascii="Calibri" w:hAnsi="Calibri"/>
        </w:rPr>
        <w:t>s funded</w:t>
      </w:r>
      <w:r w:rsidR="007B6DB3">
        <w:rPr>
          <w:rFonts w:ascii="Calibri" w:hAnsi="Calibri"/>
        </w:rPr>
        <w:t xml:space="preserve"> </w:t>
      </w:r>
      <w:r>
        <w:rPr>
          <w:rFonts w:ascii="Calibri" w:hAnsi="Calibri"/>
        </w:rPr>
        <w:t>by the City, University of London</w:t>
      </w:r>
      <w:r w:rsidR="002B46A7">
        <w:rPr>
          <w:rFonts w:ascii="Calibri" w:hAnsi="Calibri"/>
        </w:rPr>
        <w:t>,</w:t>
      </w:r>
      <w:r>
        <w:rPr>
          <w:rFonts w:ascii="Calibri" w:hAnsi="Calibri"/>
        </w:rPr>
        <w:t xml:space="preserve"> Global Challenges Research Fund (PI</w:t>
      </w:r>
      <w:r w:rsidR="008B4C86">
        <w:rPr>
          <w:rFonts w:ascii="Calibri" w:hAnsi="Calibri"/>
        </w:rPr>
        <w:t>:</w:t>
      </w:r>
      <w:r>
        <w:rPr>
          <w:rFonts w:ascii="Calibri" w:hAnsi="Calibri"/>
        </w:rPr>
        <w:t xml:space="preserve"> Webb). </w:t>
      </w:r>
      <w:r w:rsidR="00195484">
        <w:rPr>
          <w:rFonts w:ascii="Calibri" w:hAnsi="Calibri"/>
        </w:rPr>
        <w:t xml:space="preserve">The data management has been funded by the Myriam de </w:t>
      </w:r>
      <w:proofErr w:type="spellStart"/>
      <w:r w:rsidR="00195484">
        <w:rPr>
          <w:rFonts w:ascii="Calibri" w:hAnsi="Calibri"/>
        </w:rPr>
        <w:t>Senarclens</w:t>
      </w:r>
      <w:proofErr w:type="spellEnd"/>
      <w:r w:rsidR="00195484">
        <w:rPr>
          <w:rFonts w:ascii="Calibri" w:hAnsi="Calibri"/>
        </w:rPr>
        <w:t xml:space="preserve"> </w:t>
      </w:r>
      <w:proofErr w:type="spellStart"/>
      <w:r w:rsidR="00195484">
        <w:rPr>
          <w:rFonts w:ascii="Calibri" w:hAnsi="Calibri"/>
        </w:rPr>
        <w:t>Fondation</w:t>
      </w:r>
      <w:proofErr w:type="spellEnd"/>
      <w:r w:rsidR="00195484">
        <w:rPr>
          <w:rFonts w:ascii="Calibri" w:hAnsi="Calibri"/>
        </w:rPr>
        <w:t xml:space="preserve"> (PI: Ayers). A doctoral scholarship to conduct specific analyses has been funded by the British Medical Association Foundation (PI: Ayers). </w:t>
      </w:r>
    </w:p>
    <w:p w14:paraId="19245733" w14:textId="77777777" w:rsidR="00195484" w:rsidRDefault="00195484" w:rsidP="009E23DC">
      <w:pPr>
        <w:rPr>
          <w:rFonts w:ascii="Calibri" w:hAnsi="Calibri"/>
        </w:rPr>
      </w:pPr>
    </w:p>
    <w:p w14:paraId="5AB40A93" w14:textId="5DFA7A28" w:rsidR="009E23DC" w:rsidRPr="00C44756" w:rsidRDefault="002F5FD8" w:rsidP="009E23DC">
      <w:pPr>
        <w:rPr>
          <w:rFonts w:ascii="Calibri" w:hAnsi="Calibri"/>
        </w:rPr>
      </w:pPr>
      <w:r>
        <w:rPr>
          <w:rFonts w:ascii="Calibri" w:hAnsi="Calibri"/>
        </w:rPr>
        <w:t xml:space="preserve">Other sources of funding will be applied for. </w:t>
      </w:r>
      <w:r w:rsidR="009E23DC" w:rsidRPr="00C44756">
        <w:rPr>
          <w:rFonts w:ascii="Calibri" w:hAnsi="Calibri"/>
          <w:bCs/>
          <w:iCs/>
        </w:rPr>
        <w:t xml:space="preserve">City University </w:t>
      </w:r>
      <w:r w:rsidR="00A014F4">
        <w:rPr>
          <w:rFonts w:ascii="Calibri" w:hAnsi="Calibri"/>
          <w:bCs/>
          <w:iCs/>
        </w:rPr>
        <w:t xml:space="preserve">of </w:t>
      </w:r>
      <w:r w:rsidR="009E23DC" w:rsidRPr="00C44756">
        <w:rPr>
          <w:rFonts w:ascii="Calibri" w:hAnsi="Calibri"/>
          <w:bCs/>
          <w:iCs/>
        </w:rPr>
        <w:t xml:space="preserve">London will act as the main sponsor for this project. </w:t>
      </w:r>
      <w:r w:rsidR="009E23DC" w:rsidRPr="00C44756">
        <w:rPr>
          <w:rFonts w:ascii="Calibri" w:hAnsi="Calibri"/>
        </w:rPr>
        <w:t>Standard indemnity applies.</w:t>
      </w:r>
    </w:p>
    <w:p w14:paraId="48069C7E" w14:textId="77777777" w:rsidR="009E23DC" w:rsidRPr="00C44756" w:rsidRDefault="009E23DC" w:rsidP="009E23DC">
      <w:pPr>
        <w:rPr>
          <w:rFonts w:ascii="Calibri" w:hAnsi="Calibri"/>
          <w:lang w:eastAsia="en-US"/>
        </w:rPr>
      </w:pPr>
    </w:p>
    <w:p w14:paraId="40AE679D" w14:textId="77777777" w:rsidR="009E23DC" w:rsidRPr="00C44756" w:rsidRDefault="009E23DC" w:rsidP="009E23DC">
      <w:pPr>
        <w:pStyle w:val="Heading1"/>
      </w:pPr>
      <w:bookmarkStart w:id="196" w:name="_Toc35170898"/>
      <w:bookmarkStart w:id="197" w:name="_Toc35170994"/>
      <w:bookmarkStart w:id="198" w:name="_Toc306803117"/>
      <w:bookmarkStart w:id="199" w:name="_Toc306803441"/>
      <w:bookmarkStart w:id="200" w:name="_Toc306803707"/>
      <w:bookmarkStart w:id="201" w:name="_Toc306804982"/>
      <w:bookmarkStart w:id="202" w:name="_Toc306805104"/>
      <w:bookmarkStart w:id="203" w:name="_Toc306805144"/>
      <w:bookmarkStart w:id="204" w:name="_Toc306805349"/>
      <w:bookmarkStart w:id="205" w:name="_Toc306805406"/>
      <w:bookmarkStart w:id="206" w:name="_Toc327953019"/>
      <w:bookmarkStart w:id="207" w:name="_Toc328413940"/>
      <w:bookmarkStart w:id="208" w:name="_Toc328467192"/>
      <w:bookmarkStart w:id="209" w:name="_Toc330894020"/>
      <w:bookmarkStart w:id="210" w:name="_Toc330894148"/>
      <w:bookmarkStart w:id="211" w:name="_Toc57398136"/>
      <w:r w:rsidRPr="00C44756">
        <w:t>PUBLICATION POLICY</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DC9C3B4" w14:textId="77777777" w:rsidR="009E23DC" w:rsidRPr="00C44756" w:rsidRDefault="009E23DC" w:rsidP="00F058D7">
      <w:pPr>
        <w:pStyle w:val="Heading2"/>
      </w:pPr>
      <w:bookmarkStart w:id="212" w:name="_Toc327953020"/>
      <w:bookmarkStart w:id="213" w:name="_Toc328413941"/>
      <w:bookmarkStart w:id="214" w:name="_Toc328467193"/>
      <w:bookmarkStart w:id="215" w:name="_Toc330894021"/>
      <w:bookmarkStart w:id="216" w:name="_Toc330894149"/>
      <w:bookmarkStart w:id="217" w:name="_Toc57398137"/>
      <w:r w:rsidRPr="00C44756">
        <w:t>Reporting, dissemination and notification of the results</w:t>
      </w:r>
      <w:bookmarkEnd w:id="212"/>
      <w:bookmarkEnd w:id="213"/>
      <w:bookmarkEnd w:id="214"/>
      <w:bookmarkEnd w:id="215"/>
      <w:bookmarkEnd w:id="216"/>
      <w:bookmarkEnd w:id="217"/>
    </w:p>
    <w:p w14:paraId="4065D025" w14:textId="77777777" w:rsidR="009E23DC" w:rsidRPr="00C569B0" w:rsidRDefault="009E23DC" w:rsidP="00A44B73">
      <w:pPr>
        <w:rPr>
          <w:rFonts w:asciiTheme="minorHAnsi" w:hAnsiTheme="minorHAnsi" w:cstheme="minorHAnsi"/>
        </w:rPr>
      </w:pPr>
      <w:r w:rsidRPr="00C569B0">
        <w:rPr>
          <w:rFonts w:asciiTheme="minorHAnsi" w:hAnsiTheme="minorHAnsi" w:cstheme="minorHAnsi"/>
        </w:rPr>
        <w:t>Results will be disseminated to participants, the wider community, clinical and academic community as follows:</w:t>
      </w:r>
    </w:p>
    <w:p w14:paraId="1CEEE9BE" w14:textId="77777777" w:rsidR="009E23DC" w:rsidRPr="00C44756" w:rsidRDefault="009E23DC" w:rsidP="009E23DC">
      <w:pPr>
        <w:rPr>
          <w:rFonts w:ascii="Calibri" w:hAnsi="Calibri"/>
        </w:rPr>
      </w:pPr>
    </w:p>
    <w:p w14:paraId="1489F0BF" w14:textId="77777777" w:rsidR="009E23DC" w:rsidRPr="00A44B73" w:rsidRDefault="009E23DC" w:rsidP="00A44B73">
      <w:pPr>
        <w:rPr>
          <w:rFonts w:asciiTheme="minorHAnsi" w:hAnsiTheme="minorHAnsi" w:cstheme="minorHAnsi"/>
          <w:u w:val="single"/>
          <w:lang w:eastAsia="zh-CN"/>
        </w:rPr>
      </w:pPr>
      <w:r w:rsidRPr="00A44B73">
        <w:rPr>
          <w:rFonts w:asciiTheme="minorHAnsi" w:hAnsiTheme="minorHAnsi" w:cstheme="minorHAnsi"/>
          <w:u w:val="single"/>
          <w:lang w:eastAsia="zh-CN"/>
        </w:rPr>
        <w:t>Research participants</w:t>
      </w:r>
    </w:p>
    <w:p w14:paraId="0AE5973F" w14:textId="24181A24" w:rsidR="009E23DC" w:rsidRPr="00A44B73" w:rsidRDefault="001F4C8F" w:rsidP="00A44B73">
      <w:pPr>
        <w:rPr>
          <w:rFonts w:asciiTheme="minorHAnsi" w:hAnsiTheme="minorHAnsi" w:cstheme="minorHAnsi"/>
          <w:lang w:eastAsia="zh-CN"/>
        </w:rPr>
      </w:pPr>
      <w:r>
        <w:rPr>
          <w:rFonts w:asciiTheme="minorHAnsi" w:hAnsiTheme="minorHAnsi" w:cstheme="minorHAnsi"/>
          <w:bCs/>
        </w:rPr>
        <w:t>Where possible r</w:t>
      </w:r>
      <w:r w:rsidR="009E23DC" w:rsidRPr="00A44B73">
        <w:rPr>
          <w:rFonts w:asciiTheme="minorHAnsi" w:hAnsiTheme="minorHAnsi" w:cstheme="minorHAnsi"/>
          <w:bCs/>
        </w:rPr>
        <w:t xml:space="preserve">esults </w:t>
      </w:r>
      <w:r>
        <w:rPr>
          <w:rFonts w:asciiTheme="minorHAnsi" w:hAnsiTheme="minorHAnsi" w:cstheme="minorHAnsi"/>
          <w:bCs/>
        </w:rPr>
        <w:t>should be</w:t>
      </w:r>
      <w:r w:rsidR="009E23DC" w:rsidRPr="00A44B73">
        <w:rPr>
          <w:rFonts w:asciiTheme="minorHAnsi" w:hAnsiTheme="minorHAnsi" w:cstheme="minorHAnsi"/>
          <w:bCs/>
        </w:rPr>
        <w:t xml:space="preserve"> made available to participants through an e-newsletter </w:t>
      </w:r>
      <w:r w:rsidR="00F7667F" w:rsidRPr="00A44B73">
        <w:rPr>
          <w:rFonts w:asciiTheme="minorHAnsi" w:hAnsiTheme="minorHAnsi" w:cstheme="minorHAnsi"/>
          <w:bCs/>
        </w:rPr>
        <w:t>if they have provided their email address</w:t>
      </w:r>
      <w:r w:rsidR="009E23DC" w:rsidRPr="00A44B73">
        <w:rPr>
          <w:rFonts w:asciiTheme="minorHAnsi" w:hAnsiTheme="minorHAnsi" w:cstheme="minorHAnsi"/>
          <w:bCs/>
        </w:rPr>
        <w:t xml:space="preserve">. </w:t>
      </w:r>
      <w:r w:rsidR="006D2253" w:rsidRPr="00A44B73">
        <w:rPr>
          <w:rFonts w:asciiTheme="minorHAnsi" w:hAnsiTheme="minorHAnsi" w:cstheme="minorHAnsi"/>
          <w:bCs/>
        </w:rPr>
        <w:t>R</w:t>
      </w:r>
      <w:r w:rsidR="009E23DC" w:rsidRPr="00A44B73">
        <w:rPr>
          <w:rFonts w:asciiTheme="minorHAnsi" w:hAnsiTheme="minorHAnsi" w:cstheme="minorHAnsi"/>
          <w:bCs/>
        </w:rPr>
        <w:t>esults will also be publicised though</w:t>
      </w:r>
      <w:r w:rsidR="00F7667F" w:rsidRPr="00A44B73">
        <w:rPr>
          <w:rFonts w:asciiTheme="minorHAnsi" w:hAnsiTheme="minorHAnsi" w:cstheme="minorHAnsi"/>
          <w:bCs/>
        </w:rPr>
        <w:t xml:space="preserve"> social media, </w:t>
      </w:r>
      <w:r w:rsidR="009E23DC" w:rsidRPr="00A44B73">
        <w:rPr>
          <w:rFonts w:asciiTheme="minorHAnsi" w:hAnsiTheme="minorHAnsi" w:cstheme="minorHAnsi"/>
          <w:bCs/>
        </w:rPr>
        <w:t>service user organisations, the local press</w:t>
      </w:r>
      <w:r w:rsidR="00F7667F" w:rsidRPr="00A44B73">
        <w:rPr>
          <w:rFonts w:asciiTheme="minorHAnsi" w:hAnsiTheme="minorHAnsi" w:cstheme="minorHAnsi"/>
          <w:bCs/>
        </w:rPr>
        <w:t>, university</w:t>
      </w:r>
      <w:r w:rsidR="009E23DC" w:rsidRPr="00A44B73">
        <w:rPr>
          <w:rFonts w:asciiTheme="minorHAnsi" w:hAnsiTheme="minorHAnsi" w:cstheme="minorHAnsi"/>
          <w:bCs/>
        </w:rPr>
        <w:t xml:space="preserve"> and media.</w:t>
      </w:r>
    </w:p>
    <w:p w14:paraId="24E806C8" w14:textId="77777777" w:rsidR="009E23DC" w:rsidRPr="00A44B73" w:rsidRDefault="009E23DC" w:rsidP="00A44B73">
      <w:pPr>
        <w:rPr>
          <w:rFonts w:asciiTheme="minorHAnsi" w:hAnsiTheme="minorHAnsi" w:cstheme="minorHAnsi"/>
          <w:lang w:eastAsia="zh-CN"/>
        </w:rPr>
      </w:pPr>
    </w:p>
    <w:p w14:paraId="7BCD7E27" w14:textId="5E92DE4C" w:rsidR="009E23DC" w:rsidRPr="00A44B73" w:rsidRDefault="008B4C86" w:rsidP="00A44B73">
      <w:pPr>
        <w:rPr>
          <w:rFonts w:asciiTheme="minorHAnsi" w:hAnsiTheme="minorHAnsi" w:cstheme="minorHAnsi"/>
          <w:u w:val="single"/>
          <w:lang w:eastAsia="zh-CN"/>
        </w:rPr>
      </w:pPr>
      <w:r w:rsidRPr="00A44B73">
        <w:rPr>
          <w:rFonts w:asciiTheme="minorHAnsi" w:hAnsiTheme="minorHAnsi" w:cstheme="minorHAnsi"/>
          <w:u w:val="single"/>
          <w:lang w:eastAsia="zh-CN"/>
        </w:rPr>
        <w:t xml:space="preserve">Health services </w:t>
      </w:r>
      <w:r w:rsidR="009E23DC" w:rsidRPr="00A44B73">
        <w:rPr>
          <w:rFonts w:asciiTheme="minorHAnsi" w:hAnsiTheme="minorHAnsi" w:cstheme="minorHAnsi"/>
          <w:u w:val="single"/>
          <w:lang w:eastAsia="zh-CN"/>
        </w:rPr>
        <w:t>and clinical community</w:t>
      </w:r>
    </w:p>
    <w:p w14:paraId="156D89D8" w14:textId="03BB22CF" w:rsidR="009E23DC" w:rsidRPr="00A44B73" w:rsidRDefault="009E23DC" w:rsidP="00A44B73">
      <w:pPr>
        <w:rPr>
          <w:rFonts w:asciiTheme="minorHAnsi" w:hAnsiTheme="minorHAnsi" w:cstheme="minorHAnsi"/>
          <w:lang w:eastAsia="zh-CN"/>
        </w:rPr>
      </w:pPr>
      <w:r w:rsidRPr="00A44B73">
        <w:rPr>
          <w:rFonts w:asciiTheme="minorHAnsi" w:hAnsiTheme="minorHAnsi" w:cstheme="minorHAnsi"/>
          <w:lang w:eastAsia="zh-CN"/>
        </w:rPr>
        <w:t xml:space="preserve">The </w:t>
      </w:r>
      <w:r w:rsidR="001F4C8F">
        <w:rPr>
          <w:rFonts w:asciiTheme="minorHAnsi" w:hAnsiTheme="minorHAnsi" w:cstheme="minorHAnsi"/>
          <w:lang w:eastAsia="zh-CN"/>
        </w:rPr>
        <w:t xml:space="preserve">INTERSECT Consortium consists of people with </w:t>
      </w:r>
      <w:r w:rsidRPr="00A44B73">
        <w:rPr>
          <w:rFonts w:asciiTheme="minorHAnsi" w:hAnsiTheme="minorHAnsi" w:cstheme="minorHAnsi"/>
          <w:lang w:eastAsia="zh-CN"/>
        </w:rPr>
        <w:t>strong clinical background</w:t>
      </w:r>
      <w:r w:rsidR="001F4C8F">
        <w:rPr>
          <w:rFonts w:asciiTheme="minorHAnsi" w:hAnsiTheme="minorHAnsi" w:cstheme="minorHAnsi"/>
          <w:lang w:eastAsia="zh-CN"/>
        </w:rPr>
        <w:t>s and</w:t>
      </w:r>
      <w:r w:rsidRPr="00A44B73">
        <w:rPr>
          <w:rFonts w:asciiTheme="minorHAnsi" w:hAnsiTheme="minorHAnsi" w:cstheme="minorHAnsi"/>
          <w:lang w:eastAsia="zh-CN"/>
        </w:rPr>
        <w:t xml:space="preserve"> significant roles in </w:t>
      </w:r>
      <w:r w:rsidR="006255AD" w:rsidRPr="00A44B73">
        <w:rPr>
          <w:rFonts w:asciiTheme="minorHAnsi" w:hAnsiTheme="minorHAnsi" w:cstheme="minorHAnsi"/>
          <w:lang w:eastAsia="zh-CN"/>
        </w:rPr>
        <w:t xml:space="preserve">primary and secondary care </w:t>
      </w:r>
      <w:r w:rsidRPr="00A44B73">
        <w:rPr>
          <w:rFonts w:asciiTheme="minorHAnsi" w:hAnsiTheme="minorHAnsi" w:cstheme="minorHAnsi"/>
          <w:lang w:eastAsia="zh-CN"/>
        </w:rPr>
        <w:t>health services. Results will be presented at relevant conferences</w:t>
      </w:r>
      <w:r w:rsidR="007074B8">
        <w:rPr>
          <w:rFonts w:asciiTheme="minorHAnsi" w:hAnsiTheme="minorHAnsi" w:cstheme="minorHAnsi"/>
          <w:lang w:eastAsia="zh-CN"/>
        </w:rPr>
        <w:t>,</w:t>
      </w:r>
      <w:r w:rsidRPr="00A44B73">
        <w:rPr>
          <w:rFonts w:asciiTheme="minorHAnsi" w:hAnsiTheme="minorHAnsi" w:cstheme="minorHAnsi"/>
          <w:lang w:eastAsia="zh-CN"/>
        </w:rPr>
        <w:t xml:space="preserve"> e.g. </w:t>
      </w:r>
      <w:r w:rsidR="008B4C86" w:rsidRPr="00A44B73">
        <w:rPr>
          <w:rFonts w:asciiTheme="minorHAnsi" w:hAnsiTheme="minorHAnsi" w:cstheme="minorHAnsi"/>
          <w:lang w:eastAsia="zh-CN"/>
        </w:rPr>
        <w:t>International Confederation</w:t>
      </w:r>
      <w:r w:rsidRPr="00A44B73">
        <w:rPr>
          <w:rFonts w:asciiTheme="minorHAnsi" w:hAnsiTheme="minorHAnsi" w:cstheme="minorHAnsi"/>
          <w:lang w:eastAsia="zh-CN"/>
        </w:rPr>
        <w:t xml:space="preserve"> of Midwives Conference</w:t>
      </w:r>
      <w:r w:rsidR="008B4C86" w:rsidRPr="00A44B73">
        <w:rPr>
          <w:rFonts w:asciiTheme="minorHAnsi" w:hAnsiTheme="minorHAnsi" w:cstheme="minorHAnsi"/>
          <w:lang w:eastAsia="zh-CN"/>
        </w:rPr>
        <w:t xml:space="preserve">, International </w:t>
      </w:r>
      <w:proofErr w:type="spellStart"/>
      <w:r w:rsidR="008B4C86" w:rsidRPr="00A44B73">
        <w:rPr>
          <w:rFonts w:asciiTheme="minorHAnsi" w:hAnsiTheme="minorHAnsi" w:cstheme="minorHAnsi"/>
          <w:lang w:eastAsia="zh-CN"/>
        </w:rPr>
        <w:t>Marce</w:t>
      </w:r>
      <w:proofErr w:type="spellEnd"/>
      <w:r w:rsidR="008B4C86" w:rsidRPr="00A44B73">
        <w:rPr>
          <w:rFonts w:asciiTheme="minorHAnsi" w:hAnsiTheme="minorHAnsi" w:cstheme="minorHAnsi"/>
          <w:lang w:eastAsia="zh-CN"/>
        </w:rPr>
        <w:t xml:space="preserve"> Society Conference</w:t>
      </w:r>
      <w:r w:rsidR="00195484">
        <w:rPr>
          <w:rFonts w:asciiTheme="minorHAnsi" w:hAnsiTheme="minorHAnsi" w:cstheme="minorHAnsi"/>
          <w:lang w:eastAsia="zh-CN"/>
        </w:rPr>
        <w:t>, Society for Reproductive and Infant Psychology</w:t>
      </w:r>
      <w:r w:rsidRPr="00A44B73">
        <w:rPr>
          <w:rFonts w:asciiTheme="minorHAnsi" w:hAnsiTheme="minorHAnsi" w:cstheme="minorHAnsi"/>
          <w:lang w:eastAsia="zh-CN"/>
        </w:rPr>
        <w:t xml:space="preserve">. This </w:t>
      </w:r>
      <w:r w:rsidR="008B4C86" w:rsidRPr="00A44B73">
        <w:rPr>
          <w:rFonts w:asciiTheme="minorHAnsi" w:hAnsiTheme="minorHAnsi" w:cstheme="minorHAnsi"/>
          <w:lang w:eastAsia="zh-CN"/>
        </w:rPr>
        <w:t xml:space="preserve">will </w:t>
      </w:r>
      <w:r w:rsidRPr="00A44B73">
        <w:rPr>
          <w:rFonts w:asciiTheme="minorHAnsi" w:hAnsiTheme="minorHAnsi" w:cstheme="minorHAnsi"/>
          <w:lang w:eastAsia="zh-CN"/>
        </w:rPr>
        <w:t xml:space="preserve">ensure results are </w:t>
      </w:r>
      <w:r w:rsidR="006255AD" w:rsidRPr="00A44B73">
        <w:rPr>
          <w:rFonts w:asciiTheme="minorHAnsi" w:hAnsiTheme="minorHAnsi" w:cstheme="minorHAnsi"/>
          <w:lang w:eastAsia="zh-CN"/>
        </w:rPr>
        <w:t xml:space="preserve">widely </w:t>
      </w:r>
      <w:r w:rsidRPr="00A44B73">
        <w:rPr>
          <w:rFonts w:asciiTheme="minorHAnsi" w:hAnsiTheme="minorHAnsi" w:cstheme="minorHAnsi"/>
          <w:lang w:eastAsia="zh-CN"/>
        </w:rPr>
        <w:t xml:space="preserve">disseminated to those working with </w:t>
      </w:r>
      <w:r w:rsidR="00A014F4" w:rsidRPr="00A44B73">
        <w:rPr>
          <w:rFonts w:asciiTheme="minorHAnsi" w:hAnsiTheme="minorHAnsi" w:cstheme="minorHAnsi"/>
          <w:lang w:eastAsia="zh-CN"/>
        </w:rPr>
        <w:t>postpartum</w:t>
      </w:r>
      <w:r w:rsidRPr="00A44B73">
        <w:rPr>
          <w:rFonts w:asciiTheme="minorHAnsi" w:hAnsiTheme="minorHAnsi" w:cstheme="minorHAnsi"/>
          <w:lang w:eastAsia="zh-CN"/>
        </w:rPr>
        <w:t xml:space="preserve"> women. </w:t>
      </w:r>
    </w:p>
    <w:p w14:paraId="7D096AF3" w14:textId="77777777" w:rsidR="00DD4187" w:rsidRPr="00A44B73" w:rsidRDefault="00DD4187" w:rsidP="00A44B73">
      <w:pPr>
        <w:rPr>
          <w:rFonts w:asciiTheme="minorHAnsi" w:hAnsiTheme="minorHAnsi" w:cstheme="minorHAnsi"/>
          <w:lang w:eastAsia="zh-CN"/>
        </w:rPr>
      </w:pPr>
    </w:p>
    <w:p w14:paraId="1358924C" w14:textId="77777777" w:rsidR="009E23DC" w:rsidRPr="00A44B73" w:rsidRDefault="009E23DC" w:rsidP="00A44B73">
      <w:pPr>
        <w:rPr>
          <w:rFonts w:asciiTheme="minorHAnsi" w:hAnsiTheme="minorHAnsi" w:cstheme="minorHAnsi"/>
          <w:u w:val="single"/>
          <w:lang w:eastAsia="zh-CN"/>
        </w:rPr>
      </w:pPr>
      <w:r w:rsidRPr="00A44B73">
        <w:rPr>
          <w:rFonts w:asciiTheme="minorHAnsi" w:hAnsiTheme="minorHAnsi" w:cstheme="minorHAnsi"/>
          <w:u w:val="single"/>
          <w:lang w:eastAsia="zh-CN"/>
        </w:rPr>
        <w:t>Academic community</w:t>
      </w:r>
    </w:p>
    <w:p w14:paraId="47F11DCA" w14:textId="454E7075" w:rsidR="009E23DC" w:rsidRPr="00A44B73" w:rsidRDefault="009E23DC" w:rsidP="00A44B73">
      <w:pPr>
        <w:rPr>
          <w:rFonts w:asciiTheme="minorHAnsi" w:hAnsiTheme="minorHAnsi" w:cstheme="minorHAnsi"/>
          <w:bCs/>
        </w:rPr>
      </w:pPr>
      <w:r w:rsidRPr="00A44B73">
        <w:rPr>
          <w:rFonts w:asciiTheme="minorHAnsi" w:hAnsiTheme="minorHAnsi" w:cstheme="minorHAnsi"/>
          <w:bCs/>
        </w:rPr>
        <w:t xml:space="preserve">Project results will be presented at conferences and published in a peer reviewed journal. Reporting will be in compliance with methodological guidelines provided by the EQUATOR network (see </w:t>
      </w:r>
      <w:hyperlink r:id="rId26" w:history="1">
        <w:r w:rsidRPr="00A44B73">
          <w:rPr>
            <w:rStyle w:val="Hyperlink"/>
            <w:rFonts w:asciiTheme="minorHAnsi" w:hAnsiTheme="minorHAnsi" w:cstheme="minorHAnsi"/>
            <w:bCs/>
          </w:rPr>
          <w:t>http://www.equator-network.org/</w:t>
        </w:r>
      </w:hyperlink>
      <w:r w:rsidRPr="00A44B73">
        <w:rPr>
          <w:rFonts w:asciiTheme="minorHAnsi" w:hAnsiTheme="minorHAnsi" w:cstheme="minorHAnsi"/>
          <w:bCs/>
        </w:rPr>
        <w:t xml:space="preserve"> ). </w:t>
      </w:r>
    </w:p>
    <w:p w14:paraId="6D3D13D7" w14:textId="5B2F090E" w:rsidR="00A44B73" w:rsidRPr="00A44B73" w:rsidRDefault="00A44B73" w:rsidP="00A44B73">
      <w:pPr>
        <w:rPr>
          <w:rFonts w:asciiTheme="minorHAnsi" w:hAnsiTheme="minorHAnsi" w:cstheme="minorHAnsi"/>
          <w:bCs/>
        </w:rPr>
      </w:pPr>
    </w:p>
    <w:p w14:paraId="3CDE87BE" w14:textId="2B2F9FC6" w:rsidR="00DA21C5" w:rsidRDefault="00DA21C5" w:rsidP="00A44B73">
      <w:pPr>
        <w:rPr>
          <w:rFonts w:asciiTheme="minorHAnsi" w:hAnsiTheme="minorHAnsi" w:cstheme="minorHAnsi"/>
        </w:rPr>
      </w:pPr>
      <w:bookmarkStart w:id="218" w:name="_Toc57398138"/>
      <w:bookmarkStart w:id="219" w:name="_Toc327953021"/>
      <w:bookmarkStart w:id="220" w:name="_Toc328413942"/>
      <w:bookmarkStart w:id="221" w:name="_Toc328467194"/>
      <w:bookmarkStart w:id="222" w:name="_Toc330894022"/>
      <w:bookmarkStart w:id="223" w:name="_Toc330894150"/>
      <w:r w:rsidRPr="00A44B73">
        <w:rPr>
          <w:rStyle w:val="Heading2Char"/>
        </w:rPr>
        <w:t>Intellectual Property (IP)</w:t>
      </w:r>
      <w:bookmarkEnd w:id="218"/>
      <w:r w:rsidRPr="00A44B73">
        <w:rPr>
          <w:rStyle w:val="Heading2Char"/>
        </w:rPr>
        <w:br/>
      </w:r>
      <w:bookmarkStart w:id="224" w:name="_Hlk57902035"/>
      <w:r w:rsidRPr="00A44B73">
        <w:rPr>
          <w:rFonts w:asciiTheme="minorHAnsi" w:hAnsiTheme="minorHAnsi" w:cstheme="minorHAnsi"/>
        </w:rPr>
        <w:t>IP for data collected in each country remains with the P</w:t>
      </w:r>
      <w:r w:rsidR="001F4C8F">
        <w:rPr>
          <w:rFonts w:asciiTheme="minorHAnsi" w:hAnsiTheme="minorHAnsi" w:cstheme="minorHAnsi"/>
        </w:rPr>
        <w:t xml:space="preserve">rincipal </w:t>
      </w:r>
      <w:r w:rsidRPr="00A44B73">
        <w:rPr>
          <w:rFonts w:asciiTheme="minorHAnsi" w:hAnsiTheme="minorHAnsi" w:cstheme="minorHAnsi"/>
        </w:rPr>
        <w:t>I</w:t>
      </w:r>
      <w:r w:rsidR="001F4C8F">
        <w:rPr>
          <w:rFonts w:asciiTheme="minorHAnsi" w:hAnsiTheme="minorHAnsi" w:cstheme="minorHAnsi"/>
        </w:rPr>
        <w:t>nvestigator</w:t>
      </w:r>
      <w:r w:rsidRPr="00A44B73">
        <w:rPr>
          <w:rFonts w:asciiTheme="minorHAnsi" w:hAnsiTheme="minorHAnsi" w:cstheme="minorHAnsi"/>
        </w:rPr>
        <w:t xml:space="preserve"> for that country. The P</w:t>
      </w:r>
      <w:r w:rsidR="001F4C8F">
        <w:rPr>
          <w:rFonts w:asciiTheme="minorHAnsi" w:hAnsiTheme="minorHAnsi" w:cstheme="minorHAnsi"/>
        </w:rPr>
        <w:t>rincipal Investigator</w:t>
      </w:r>
      <w:r w:rsidRPr="00A44B73">
        <w:rPr>
          <w:rFonts w:asciiTheme="minorHAnsi" w:hAnsiTheme="minorHAnsi" w:cstheme="minorHAnsi"/>
        </w:rPr>
        <w:t xml:space="preserve"> in each country agrees to share </w:t>
      </w:r>
      <w:r w:rsidR="00195484">
        <w:rPr>
          <w:rFonts w:asciiTheme="minorHAnsi" w:hAnsiTheme="minorHAnsi" w:cstheme="minorHAnsi"/>
        </w:rPr>
        <w:t xml:space="preserve">anonymised </w:t>
      </w:r>
      <w:r w:rsidRPr="00A44B73">
        <w:rPr>
          <w:rFonts w:asciiTheme="minorHAnsi" w:hAnsiTheme="minorHAnsi" w:cstheme="minorHAnsi"/>
        </w:rPr>
        <w:t xml:space="preserve">data for the INTERSECT measures with the INTERSECT Oversight Team and agrees for this data to be publicly available to other researchers for secondary analysis at the end of the project. </w:t>
      </w:r>
      <w:r w:rsidR="008B4C86" w:rsidRPr="00A44B73">
        <w:rPr>
          <w:rFonts w:asciiTheme="minorHAnsi" w:hAnsiTheme="minorHAnsi" w:cstheme="minorHAnsi"/>
        </w:rPr>
        <w:t xml:space="preserve">Requests from INTERSECT </w:t>
      </w:r>
      <w:r w:rsidR="001F4C8F">
        <w:rPr>
          <w:rFonts w:asciiTheme="minorHAnsi" w:hAnsiTheme="minorHAnsi" w:cstheme="minorHAnsi"/>
        </w:rPr>
        <w:t xml:space="preserve">Consortium members </w:t>
      </w:r>
      <w:r w:rsidR="008B4C86" w:rsidRPr="00A44B73">
        <w:rPr>
          <w:rFonts w:asciiTheme="minorHAnsi" w:hAnsiTheme="minorHAnsi" w:cstheme="minorHAnsi"/>
        </w:rPr>
        <w:t>to conduct secondary analyses will be invited before the end of the project</w:t>
      </w:r>
      <w:r w:rsidR="007074B8">
        <w:rPr>
          <w:rFonts w:asciiTheme="minorHAnsi" w:hAnsiTheme="minorHAnsi" w:cstheme="minorHAnsi"/>
        </w:rPr>
        <w:t>,</w:t>
      </w:r>
      <w:r w:rsidR="008B4C86" w:rsidRPr="00A44B73">
        <w:rPr>
          <w:rFonts w:asciiTheme="minorHAnsi" w:hAnsiTheme="minorHAnsi" w:cstheme="minorHAnsi"/>
        </w:rPr>
        <w:t xml:space="preserve"> so </w:t>
      </w:r>
      <w:r w:rsidR="007074B8">
        <w:rPr>
          <w:rFonts w:asciiTheme="minorHAnsi" w:hAnsiTheme="minorHAnsi" w:cstheme="minorHAnsi"/>
        </w:rPr>
        <w:t xml:space="preserve">that </w:t>
      </w:r>
      <w:r w:rsidR="008B4C86" w:rsidRPr="00A44B73">
        <w:rPr>
          <w:rFonts w:asciiTheme="minorHAnsi" w:hAnsiTheme="minorHAnsi" w:cstheme="minorHAnsi"/>
        </w:rPr>
        <w:t>they are prioritised.</w:t>
      </w:r>
    </w:p>
    <w:p w14:paraId="32C481A8" w14:textId="77777777" w:rsidR="001F4C8F" w:rsidRPr="00A44B73" w:rsidRDefault="001F4C8F" w:rsidP="00A44B73">
      <w:pPr>
        <w:rPr>
          <w:rFonts w:asciiTheme="minorHAnsi" w:hAnsiTheme="minorHAnsi" w:cstheme="minorHAnsi"/>
        </w:rPr>
      </w:pPr>
    </w:p>
    <w:p w14:paraId="7BC4F8F0" w14:textId="4FD9F5B2" w:rsidR="00DA21C5" w:rsidRPr="00A44B73" w:rsidRDefault="00DA21C5" w:rsidP="00A44B73">
      <w:pPr>
        <w:rPr>
          <w:rFonts w:asciiTheme="minorHAnsi" w:hAnsiTheme="minorHAnsi" w:cstheme="minorHAnsi"/>
        </w:rPr>
      </w:pPr>
      <w:r w:rsidRPr="00A44B73">
        <w:rPr>
          <w:rFonts w:asciiTheme="minorHAnsi" w:hAnsiTheme="minorHAnsi" w:cstheme="minorHAnsi"/>
        </w:rPr>
        <w:t>Additional measures collected in each country are not shared with the INTERSECT Oversight Team. As P</w:t>
      </w:r>
      <w:r w:rsidR="00593B0E">
        <w:rPr>
          <w:rFonts w:asciiTheme="minorHAnsi" w:hAnsiTheme="minorHAnsi" w:cstheme="minorHAnsi"/>
        </w:rPr>
        <w:t>rincipal Investigator</w:t>
      </w:r>
      <w:r w:rsidRPr="00A44B73">
        <w:rPr>
          <w:rFonts w:asciiTheme="minorHAnsi" w:hAnsiTheme="minorHAnsi" w:cstheme="minorHAnsi"/>
        </w:rPr>
        <w:t>s hold the I</w:t>
      </w:r>
      <w:r w:rsidR="00593B0E">
        <w:rPr>
          <w:rFonts w:asciiTheme="minorHAnsi" w:hAnsiTheme="minorHAnsi" w:cstheme="minorHAnsi"/>
        </w:rPr>
        <w:t xml:space="preserve">ntellectual </w:t>
      </w:r>
      <w:r w:rsidRPr="00A44B73">
        <w:rPr>
          <w:rFonts w:asciiTheme="minorHAnsi" w:hAnsiTheme="minorHAnsi" w:cstheme="minorHAnsi"/>
        </w:rPr>
        <w:t>P</w:t>
      </w:r>
      <w:r w:rsidR="00593B0E">
        <w:rPr>
          <w:rFonts w:asciiTheme="minorHAnsi" w:hAnsiTheme="minorHAnsi" w:cstheme="minorHAnsi"/>
        </w:rPr>
        <w:t>roperty</w:t>
      </w:r>
      <w:r w:rsidRPr="00A44B73">
        <w:rPr>
          <w:rFonts w:asciiTheme="minorHAnsi" w:hAnsiTheme="minorHAnsi" w:cstheme="minorHAnsi"/>
        </w:rPr>
        <w:t xml:space="preserve"> for their data</w:t>
      </w:r>
      <w:r w:rsidR="007074B8">
        <w:rPr>
          <w:rFonts w:asciiTheme="minorHAnsi" w:hAnsiTheme="minorHAnsi" w:cstheme="minorHAnsi"/>
        </w:rPr>
        <w:t>,</w:t>
      </w:r>
      <w:r w:rsidRPr="00A44B73">
        <w:rPr>
          <w:rFonts w:asciiTheme="minorHAnsi" w:hAnsiTheme="minorHAnsi" w:cstheme="minorHAnsi"/>
        </w:rPr>
        <w:t xml:space="preserve"> they are free to analyse and disseminate results from the INTERSECT data </w:t>
      </w:r>
      <w:r w:rsidR="00593B0E">
        <w:rPr>
          <w:rFonts w:asciiTheme="minorHAnsi" w:hAnsiTheme="minorHAnsi" w:cstheme="minorHAnsi"/>
        </w:rPr>
        <w:t>in</w:t>
      </w:r>
      <w:r w:rsidRPr="00A44B73">
        <w:rPr>
          <w:rFonts w:asciiTheme="minorHAnsi" w:hAnsiTheme="minorHAnsi" w:cstheme="minorHAnsi"/>
        </w:rPr>
        <w:t xml:space="preserve"> their country (i.e. within-country analysis) as they wish.</w:t>
      </w:r>
    </w:p>
    <w:p w14:paraId="0810A05C" w14:textId="68CF8241" w:rsidR="009E23DC" w:rsidRPr="00C44756" w:rsidRDefault="009E23DC" w:rsidP="00F058D7">
      <w:pPr>
        <w:pStyle w:val="Heading2"/>
      </w:pPr>
      <w:bookmarkStart w:id="225" w:name="_Toc57398139"/>
      <w:bookmarkEnd w:id="224"/>
      <w:r w:rsidRPr="00C44756">
        <w:t>Policy for publication and authorship</w:t>
      </w:r>
      <w:bookmarkEnd w:id="219"/>
      <w:bookmarkEnd w:id="220"/>
      <w:bookmarkEnd w:id="221"/>
      <w:bookmarkEnd w:id="222"/>
      <w:bookmarkEnd w:id="223"/>
      <w:bookmarkEnd w:id="225"/>
    </w:p>
    <w:p w14:paraId="37E9B844" w14:textId="4BC13B97" w:rsidR="00A014F4" w:rsidRPr="00A014F4" w:rsidRDefault="00A014F4" w:rsidP="00A014F4">
      <w:pPr>
        <w:rPr>
          <w:rFonts w:ascii="Calibri" w:hAnsi="Calibri"/>
        </w:rPr>
      </w:pPr>
      <w:bookmarkStart w:id="226" w:name="_Hlk57902048"/>
      <w:r w:rsidRPr="00A014F4">
        <w:rPr>
          <w:rFonts w:ascii="Calibri" w:hAnsi="Calibri"/>
        </w:rPr>
        <w:t>We will adhere to the recommendations for authors set out by the International Committee of Medical Journal Editors (ICMJE). These state that authorship should be based on the following 4 criteria:</w:t>
      </w:r>
    </w:p>
    <w:p w14:paraId="1C4ECF23" w14:textId="77777777" w:rsidR="00A014F4" w:rsidRPr="00A014F4" w:rsidRDefault="00A014F4" w:rsidP="006255AD">
      <w:pPr>
        <w:ind w:left="720" w:hanging="720"/>
        <w:rPr>
          <w:rFonts w:ascii="Calibri" w:hAnsi="Calibri"/>
        </w:rPr>
      </w:pPr>
      <w:r w:rsidRPr="00A014F4">
        <w:rPr>
          <w:rFonts w:ascii="Calibri" w:hAnsi="Calibri"/>
        </w:rPr>
        <w:lastRenderedPageBreak/>
        <w:t>1)</w:t>
      </w:r>
      <w:r w:rsidRPr="00A014F4">
        <w:rPr>
          <w:rFonts w:ascii="Calibri" w:hAnsi="Calibri"/>
        </w:rPr>
        <w:tab/>
        <w:t>Substantial contributions to the conception or design of the work; or the acquisition, analysis, or interpretation of data for the work; AND</w:t>
      </w:r>
    </w:p>
    <w:p w14:paraId="166D41AB" w14:textId="77777777" w:rsidR="00A014F4" w:rsidRPr="00A014F4" w:rsidRDefault="00A014F4" w:rsidP="00A014F4">
      <w:pPr>
        <w:rPr>
          <w:rFonts w:ascii="Calibri" w:hAnsi="Calibri"/>
        </w:rPr>
      </w:pPr>
      <w:r w:rsidRPr="00A014F4">
        <w:rPr>
          <w:rFonts w:ascii="Calibri" w:hAnsi="Calibri"/>
        </w:rPr>
        <w:t>2)</w:t>
      </w:r>
      <w:r w:rsidRPr="00A014F4">
        <w:rPr>
          <w:rFonts w:ascii="Calibri" w:hAnsi="Calibri"/>
        </w:rPr>
        <w:tab/>
        <w:t>Drafting the work or revising it critically for important intellectual content; AND</w:t>
      </w:r>
    </w:p>
    <w:p w14:paraId="787CE953" w14:textId="77777777" w:rsidR="00A014F4" w:rsidRPr="00A014F4" w:rsidRDefault="00A014F4" w:rsidP="00A014F4">
      <w:pPr>
        <w:rPr>
          <w:rFonts w:ascii="Calibri" w:hAnsi="Calibri"/>
        </w:rPr>
      </w:pPr>
      <w:r w:rsidRPr="00A014F4">
        <w:rPr>
          <w:rFonts w:ascii="Calibri" w:hAnsi="Calibri"/>
        </w:rPr>
        <w:t>3)</w:t>
      </w:r>
      <w:r w:rsidRPr="00A014F4">
        <w:rPr>
          <w:rFonts w:ascii="Calibri" w:hAnsi="Calibri"/>
        </w:rPr>
        <w:tab/>
        <w:t>Final approval of the version to be published; AND</w:t>
      </w:r>
    </w:p>
    <w:p w14:paraId="6B101BCC" w14:textId="5E4844E6" w:rsidR="00A014F4" w:rsidRPr="00A014F4" w:rsidRDefault="00A014F4" w:rsidP="006255AD">
      <w:pPr>
        <w:ind w:left="720" w:hanging="720"/>
        <w:rPr>
          <w:rFonts w:ascii="Calibri" w:hAnsi="Calibri"/>
        </w:rPr>
      </w:pPr>
      <w:r w:rsidRPr="00A014F4">
        <w:rPr>
          <w:rFonts w:ascii="Calibri" w:hAnsi="Calibri"/>
        </w:rPr>
        <w:t>4)</w:t>
      </w:r>
      <w:r w:rsidRPr="00A014F4">
        <w:rPr>
          <w:rFonts w:ascii="Calibri" w:hAnsi="Calibri"/>
        </w:rPr>
        <w:tab/>
        <w:t>Agreement to be accountable for all aspects of the work in ensuring that questions related to the accuracy or integrity of any part of the work are appropriately investigated and resolved</w:t>
      </w:r>
      <w:r w:rsidR="006255AD">
        <w:rPr>
          <w:rFonts w:ascii="Calibri" w:hAnsi="Calibri"/>
        </w:rPr>
        <w:t xml:space="preserve"> </w:t>
      </w:r>
    </w:p>
    <w:p w14:paraId="00E491F6" w14:textId="28FA3061" w:rsidR="009E23DC" w:rsidRDefault="00A014F4" w:rsidP="00A014F4">
      <w:pPr>
        <w:rPr>
          <w:rFonts w:ascii="Calibri" w:hAnsi="Calibri"/>
        </w:rPr>
      </w:pPr>
      <w:r w:rsidRPr="00A014F4">
        <w:rPr>
          <w:rFonts w:ascii="Calibri" w:hAnsi="Calibri"/>
        </w:rPr>
        <w:t xml:space="preserve">All named authors </w:t>
      </w:r>
      <w:r w:rsidR="00210303">
        <w:rPr>
          <w:rFonts w:ascii="Calibri" w:hAnsi="Calibri"/>
        </w:rPr>
        <w:t>need to</w:t>
      </w:r>
      <w:r w:rsidRPr="00A014F4">
        <w:rPr>
          <w:rFonts w:ascii="Calibri" w:hAnsi="Calibri"/>
        </w:rPr>
        <w:t xml:space="preserve"> meet all four of these recommendations for authorship</w:t>
      </w:r>
    </w:p>
    <w:p w14:paraId="054BBE0D" w14:textId="45C6AB39" w:rsidR="00B11021" w:rsidRDefault="00B11021" w:rsidP="00A014F4">
      <w:pPr>
        <w:rPr>
          <w:rFonts w:ascii="Calibri" w:hAnsi="Calibri"/>
        </w:rPr>
      </w:pPr>
    </w:p>
    <w:bookmarkEnd w:id="226"/>
    <w:p w14:paraId="71A393E1" w14:textId="495C3D84" w:rsidR="00B11021" w:rsidRPr="00210303" w:rsidRDefault="00210303" w:rsidP="00210303">
      <w:pPr>
        <w:pStyle w:val="Heading1"/>
        <w:rPr>
          <w:lang w:val="en-GB"/>
        </w:rPr>
      </w:pPr>
      <w:r>
        <w:t>CONTRACT</w:t>
      </w:r>
      <w:r w:rsidR="00AB0784">
        <w:rPr>
          <w:lang w:val="en-GB"/>
        </w:rPr>
        <w:t>UAL NEEDS</w:t>
      </w:r>
    </w:p>
    <w:p w14:paraId="08D45710" w14:textId="6C58349E" w:rsidR="00210303" w:rsidRPr="00C44756" w:rsidRDefault="00210303" w:rsidP="00A014F4">
      <w:pPr>
        <w:rPr>
          <w:rFonts w:ascii="Calibri" w:hAnsi="Calibri"/>
        </w:rPr>
      </w:pPr>
      <w:r>
        <w:rPr>
          <w:rFonts w:ascii="Calibri" w:hAnsi="Calibri"/>
        </w:rPr>
        <w:t xml:space="preserve">A signed agreement between City University of London and </w:t>
      </w:r>
      <w:r w:rsidR="00C60F6E">
        <w:rPr>
          <w:rFonts w:ascii="Calibri" w:hAnsi="Calibri"/>
        </w:rPr>
        <w:t xml:space="preserve">each </w:t>
      </w:r>
      <w:r>
        <w:rPr>
          <w:rFonts w:ascii="Calibri" w:hAnsi="Calibri"/>
        </w:rPr>
        <w:t>PI’s University will need to be in place before data can be transferred, to ensure appropriate research governance and data security.</w:t>
      </w:r>
    </w:p>
    <w:p w14:paraId="17617428" w14:textId="77777777" w:rsidR="008B4C86" w:rsidRDefault="008B4C86">
      <w:pPr>
        <w:spacing w:after="200" w:line="276" w:lineRule="auto"/>
        <w:rPr>
          <w:rFonts w:ascii="Calibri" w:hAnsi="Calibri"/>
          <w:b/>
          <w:bCs/>
          <w:caps/>
          <w:noProof/>
          <w:sz w:val="28"/>
          <w:lang w:val="x-none" w:eastAsia="x-none" w:bidi="he-IL"/>
        </w:rPr>
      </w:pPr>
      <w:r>
        <w:rPr>
          <w:lang w:bidi="he-IL"/>
        </w:rPr>
        <w:br w:type="page"/>
      </w:r>
    </w:p>
    <w:p w14:paraId="3E9B6263" w14:textId="5DFEE9F0" w:rsidR="00B11021" w:rsidRDefault="00B11021" w:rsidP="00B11021">
      <w:pPr>
        <w:pStyle w:val="Heading1"/>
        <w:rPr>
          <w:lang w:bidi="he-IL"/>
        </w:rPr>
      </w:pPr>
      <w:bookmarkStart w:id="227" w:name="_Toc57398140"/>
      <w:r>
        <w:rPr>
          <w:lang w:bidi="he-IL"/>
        </w:rPr>
        <w:lastRenderedPageBreak/>
        <w:t>REFERENCES</w:t>
      </w:r>
      <w:bookmarkEnd w:id="227"/>
    </w:p>
    <w:p w14:paraId="3979F225" w14:textId="3D9FDBA8" w:rsidR="00166365" w:rsidRPr="00166365" w:rsidRDefault="00770F4A" w:rsidP="00166365">
      <w:pPr>
        <w:widowControl w:val="0"/>
        <w:autoSpaceDE w:val="0"/>
        <w:autoSpaceDN w:val="0"/>
        <w:adjustRightInd w:val="0"/>
        <w:ind w:left="640" w:hanging="640"/>
        <w:rPr>
          <w:rFonts w:ascii="Calibri" w:hAnsi="Calibri" w:cs="Calibri"/>
          <w:noProof/>
          <w:szCs w:val="24"/>
        </w:rPr>
      </w:pPr>
      <w:r>
        <w:rPr>
          <w:rFonts w:asciiTheme="minorHAnsi" w:hAnsiTheme="minorHAnsi" w:cstheme="minorHAnsi"/>
          <w:lang w:bidi="he-IL"/>
        </w:rPr>
        <w:fldChar w:fldCharType="begin" w:fldLock="1"/>
      </w:r>
      <w:r>
        <w:rPr>
          <w:rFonts w:asciiTheme="minorHAnsi" w:hAnsiTheme="minorHAnsi" w:cstheme="minorHAnsi"/>
          <w:lang w:bidi="he-IL"/>
        </w:rPr>
        <w:instrText xml:space="preserve">ADDIN Mendeley Bibliography CSL_BIBLIOGRAPHY </w:instrText>
      </w:r>
      <w:r>
        <w:rPr>
          <w:rFonts w:asciiTheme="minorHAnsi" w:hAnsiTheme="minorHAnsi" w:cstheme="minorHAnsi"/>
          <w:lang w:bidi="he-IL"/>
        </w:rPr>
        <w:fldChar w:fldCharType="separate"/>
      </w:r>
      <w:r w:rsidR="00166365" w:rsidRPr="00166365">
        <w:rPr>
          <w:rFonts w:ascii="Calibri" w:hAnsi="Calibri" w:cs="Calibri"/>
          <w:noProof/>
          <w:szCs w:val="24"/>
        </w:rPr>
        <w:t xml:space="preserve">1. </w:t>
      </w:r>
      <w:r w:rsidR="00166365" w:rsidRPr="00166365">
        <w:rPr>
          <w:rFonts w:ascii="Calibri" w:hAnsi="Calibri" w:cs="Calibri"/>
          <w:noProof/>
          <w:szCs w:val="24"/>
        </w:rPr>
        <w:tab/>
        <w:t xml:space="preserve">Alcorn KL, O’Donovan A, Patrick JC, Creedy D, Devilly GJ. A prospective longitudinal study of the prevalence of post-traumatic stress disorder resulting from childbirth events. Psychol Med. 2010; </w:t>
      </w:r>
    </w:p>
    <w:p w14:paraId="164B4984"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 </w:t>
      </w:r>
      <w:r w:rsidRPr="00166365">
        <w:rPr>
          <w:rFonts w:ascii="Calibri" w:hAnsi="Calibri" w:cs="Calibri"/>
          <w:noProof/>
          <w:szCs w:val="24"/>
        </w:rPr>
        <w:tab/>
        <w:t xml:space="preserve">Susan A, Harris R, Sawyer A, Parfitt Y, Ford E. Posttraumatic stress disorder after childbirth: Analysis of symptom presentation and sampling. J Affect Disord. 2009; </w:t>
      </w:r>
    </w:p>
    <w:p w14:paraId="614FF8C9"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 </w:t>
      </w:r>
      <w:r w:rsidRPr="00166365">
        <w:rPr>
          <w:rFonts w:ascii="Calibri" w:hAnsi="Calibri" w:cs="Calibri"/>
          <w:noProof/>
          <w:szCs w:val="24"/>
        </w:rPr>
        <w:tab/>
        <w:t xml:space="preserve">Creedy DK, Shochet IM, Horsfall J. Childbirth and the development of acute trauma symptoms: Incidence and contributing factors. Birth. 2000; </w:t>
      </w:r>
    </w:p>
    <w:p w14:paraId="54081AD3"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 </w:t>
      </w:r>
      <w:r w:rsidRPr="00166365">
        <w:rPr>
          <w:rFonts w:ascii="Calibri" w:hAnsi="Calibri" w:cs="Calibri"/>
          <w:noProof/>
          <w:szCs w:val="24"/>
        </w:rPr>
        <w:tab/>
        <w:t xml:space="preserve">Soet JE, Brack GA, Dilorio C. Prevalence and predictors of women’s experience of psychological trauma during childbirth. Birth. 2003; </w:t>
      </w:r>
    </w:p>
    <w:p w14:paraId="55F9E864"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5. </w:t>
      </w:r>
      <w:r w:rsidRPr="00166365">
        <w:rPr>
          <w:rFonts w:ascii="Calibri" w:hAnsi="Calibri" w:cs="Calibri"/>
          <w:noProof/>
          <w:szCs w:val="24"/>
        </w:rPr>
        <w:tab/>
        <w:t xml:space="preserve">Grekin R, O’Hara MW. Prevalence and risk factors of postpartum posttraumatic stress disorder: A meta-analysis. Clinical Psychology Review. 2014. </w:t>
      </w:r>
    </w:p>
    <w:p w14:paraId="6F553910"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6. </w:t>
      </w:r>
      <w:r w:rsidRPr="00166365">
        <w:rPr>
          <w:rFonts w:ascii="Calibri" w:hAnsi="Calibri" w:cs="Calibri"/>
          <w:noProof/>
          <w:szCs w:val="24"/>
        </w:rPr>
        <w:tab/>
        <w:t xml:space="preserve">Yildiz PD, Ayers S, Phillips L. The prevalence of posttraumatic stress disorder in pregnancy and after birth: A systematic review and meta-analysis. Journal of Affective Disorders. 2017. </w:t>
      </w:r>
    </w:p>
    <w:p w14:paraId="337B1ADE"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7. </w:t>
      </w:r>
      <w:r w:rsidRPr="00166365">
        <w:rPr>
          <w:rFonts w:ascii="Calibri" w:hAnsi="Calibri" w:cs="Calibri"/>
          <w:noProof/>
          <w:szCs w:val="24"/>
        </w:rPr>
        <w:tab/>
        <w:t xml:space="preserve">Dekel S, Stuebe C, Dishy G. Childbirth induced posttraumatic stress syndrome: A systematic review of prevalence and risk factors. Frontiers in Psychology. 2017. </w:t>
      </w:r>
    </w:p>
    <w:p w14:paraId="14C27A76"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8. </w:t>
      </w:r>
      <w:r w:rsidRPr="00166365">
        <w:rPr>
          <w:rFonts w:ascii="Calibri" w:hAnsi="Calibri" w:cs="Calibri"/>
          <w:noProof/>
          <w:szCs w:val="24"/>
        </w:rPr>
        <w:tab/>
        <w:t xml:space="preserve">Dikmen-Yildiz P, Ayers S, Phillips L. Depression, anxiety, PTSD and comorbidity in perinatal women in Turkey: A longitudinal population-based study. Midwifery. 2017; </w:t>
      </w:r>
    </w:p>
    <w:p w14:paraId="03E0C31C"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9. </w:t>
      </w:r>
      <w:r w:rsidRPr="00166365">
        <w:rPr>
          <w:rFonts w:ascii="Calibri" w:hAnsi="Calibri" w:cs="Calibri"/>
          <w:noProof/>
          <w:szCs w:val="24"/>
        </w:rPr>
        <w:tab/>
        <w:t xml:space="preserve">Garthus-Niegel S, Horsch A, Ayers S, Junge-Hoffmeister J, Weidner K, Eberhard-Gran M. The influence of postpartum PTSD on breastfeeding: A longitudinal population-based study. Birth. 2018; </w:t>
      </w:r>
    </w:p>
    <w:p w14:paraId="60A9AC29"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10. </w:t>
      </w:r>
      <w:r w:rsidRPr="00166365">
        <w:rPr>
          <w:rFonts w:ascii="Calibri" w:hAnsi="Calibri" w:cs="Calibri"/>
          <w:noProof/>
          <w:szCs w:val="24"/>
        </w:rPr>
        <w:tab/>
        <w:t xml:space="preserve">Cook N, Ayers S, Horsch A. Maternal posttraumatic stress disorder during the perinatal period and child outcomes: A systematic review. Journal of Affective Disorders. 2018. </w:t>
      </w:r>
    </w:p>
    <w:p w14:paraId="683E9A6D"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11. </w:t>
      </w:r>
      <w:r w:rsidRPr="00166365">
        <w:rPr>
          <w:rFonts w:ascii="Calibri" w:hAnsi="Calibri" w:cs="Calibri"/>
          <w:noProof/>
          <w:szCs w:val="24"/>
        </w:rPr>
        <w:tab/>
        <w:t xml:space="preserve">Garthus-Niegel S, Ayers S, Martini J, Von Soest T, Eberhard-Gran M. The impact of postpartum post-traumatic stress disorder symptoms on child development: A population-based, 2-year follow-up study. Psychol Med. 2017; </w:t>
      </w:r>
    </w:p>
    <w:p w14:paraId="44B73944"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12. </w:t>
      </w:r>
      <w:r w:rsidRPr="00166365">
        <w:rPr>
          <w:rFonts w:ascii="Calibri" w:hAnsi="Calibri" w:cs="Calibri"/>
          <w:noProof/>
          <w:szCs w:val="24"/>
        </w:rPr>
        <w:tab/>
        <w:t xml:space="preserve">Delicate A, Ayers S, Easter A, McMullen S. The impact of childbirth-related post-traumatic stress on a couple’s relationship: a systematic review and meta-synthesis. Journal of Reproductive and Infant Psychology. 2018. </w:t>
      </w:r>
    </w:p>
    <w:p w14:paraId="441CAE3C"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13. </w:t>
      </w:r>
      <w:r w:rsidRPr="00166365">
        <w:rPr>
          <w:rFonts w:ascii="Calibri" w:hAnsi="Calibri" w:cs="Calibri"/>
          <w:noProof/>
          <w:szCs w:val="24"/>
        </w:rPr>
        <w:tab/>
        <w:t xml:space="preserve">Richie H. How many people die and how many are born each year? Our World in Data. 2019. </w:t>
      </w:r>
    </w:p>
    <w:p w14:paraId="1B55070B"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14. </w:t>
      </w:r>
      <w:r w:rsidRPr="00166365">
        <w:rPr>
          <w:rFonts w:ascii="Calibri" w:hAnsi="Calibri" w:cs="Calibri"/>
          <w:noProof/>
          <w:szCs w:val="24"/>
        </w:rPr>
        <w:tab/>
        <w:t xml:space="preserve">Adewuya AO, Ologun YA, Ibigbami OS. Post-traumatic stress disorder after childbirth in Nigerian women: Prevalence and risk factors. BJOG: An International Journal of Obstetrics and Gynaecology. 2006. </w:t>
      </w:r>
    </w:p>
    <w:p w14:paraId="27FC0345"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15. </w:t>
      </w:r>
      <w:r w:rsidRPr="00166365">
        <w:rPr>
          <w:rFonts w:ascii="Calibri" w:hAnsi="Calibri" w:cs="Calibri"/>
          <w:noProof/>
          <w:szCs w:val="24"/>
        </w:rPr>
        <w:tab/>
        <w:t xml:space="preserve">Bayri Bingol F, Demirgoz Bal M. The risk factors for postpartum posttraumatic stress disorder and depression. Perspect Psychiatr Care. 2020; </w:t>
      </w:r>
    </w:p>
    <w:p w14:paraId="0A16327B"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16. </w:t>
      </w:r>
      <w:r w:rsidRPr="00166365">
        <w:rPr>
          <w:rFonts w:ascii="Calibri" w:hAnsi="Calibri" w:cs="Calibri"/>
          <w:noProof/>
          <w:szCs w:val="24"/>
        </w:rPr>
        <w:tab/>
        <w:t xml:space="preserve">Ghanbari-Homayi S, Fardiazar Z, Meedya S, Mohammad-Alizadeh-Charandabi S, Asghari-Jafarabadi M, Mohammadi E, et al. Predictors of traumatic birth experience among a group of Iranian primipara women: A cross sectional study. BMC Pregnancy Childbirth. 2019; </w:t>
      </w:r>
    </w:p>
    <w:p w14:paraId="109B45F2"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17. </w:t>
      </w:r>
      <w:r w:rsidRPr="00166365">
        <w:rPr>
          <w:rFonts w:ascii="Calibri" w:hAnsi="Calibri" w:cs="Calibri"/>
          <w:noProof/>
          <w:szCs w:val="24"/>
        </w:rPr>
        <w:tab/>
        <w:t xml:space="preserve">Modarres M, Afrasiabi S, Rahnama P, Montazeri A. Prevalence and risk factors of childbirth-related post-traumatic stress symptoms. BMC Pregnancy Childbirth. 2012; </w:t>
      </w:r>
    </w:p>
    <w:p w14:paraId="2FD6FD4D"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18. </w:t>
      </w:r>
      <w:r w:rsidRPr="00166365">
        <w:rPr>
          <w:rFonts w:ascii="Calibri" w:hAnsi="Calibri" w:cs="Calibri"/>
          <w:noProof/>
          <w:szCs w:val="24"/>
        </w:rPr>
        <w:tab/>
        <w:t xml:space="preserve">Fisher J, de Mello MC, Patel V, Rahman A, Tran T, Holton S, et al. Prevalence and determinants of common perinatal mental disorders in women in low-and lower-middle-income countries: A systematic review. Bulletin of the World Health Organization. 2012. </w:t>
      </w:r>
    </w:p>
    <w:p w14:paraId="65C04923"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19. </w:t>
      </w:r>
      <w:r w:rsidRPr="00166365">
        <w:rPr>
          <w:rFonts w:ascii="Calibri" w:hAnsi="Calibri" w:cs="Calibri"/>
          <w:noProof/>
          <w:szCs w:val="24"/>
        </w:rPr>
        <w:tab/>
        <w:t xml:space="preserve">Dadi AF, Miller ER, Mwanri L. Postnatal depression and its association with adverse infant health outcomes in low-and middle-income countries: A systematic review and meta-analysis. BMC Pregnancy Childbirth. 2020; </w:t>
      </w:r>
    </w:p>
    <w:p w14:paraId="1CC2BF93"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20. </w:t>
      </w:r>
      <w:r w:rsidRPr="00166365">
        <w:rPr>
          <w:rFonts w:ascii="Calibri" w:hAnsi="Calibri" w:cs="Calibri"/>
          <w:noProof/>
          <w:szCs w:val="24"/>
        </w:rPr>
        <w:tab/>
        <w:t xml:space="preserve">Jandt FE. An introduction to intercultural communication: identities in a global community. An Introd to Intercult Commun. 2007; </w:t>
      </w:r>
    </w:p>
    <w:p w14:paraId="763C278A"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21. </w:t>
      </w:r>
      <w:r w:rsidRPr="00166365">
        <w:rPr>
          <w:rFonts w:ascii="Calibri" w:hAnsi="Calibri" w:cs="Calibri"/>
          <w:noProof/>
          <w:szCs w:val="24"/>
        </w:rPr>
        <w:tab/>
        <w:t xml:space="preserve">Alcántara C, Casement MD, Lewis-Fernández R. Conditional risk for PTSD among Latinos: A systematic review of racial/ethnic differences and sociocultural explanations. Clinical Psychology Review. 2013. </w:t>
      </w:r>
    </w:p>
    <w:p w14:paraId="7CC5E1B9"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lastRenderedPageBreak/>
        <w:t xml:space="preserve">22. </w:t>
      </w:r>
      <w:r w:rsidRPr="00166365">
        <w:rPr>
          <w:rFonts w:ascii="Calibri" w:hAnsi="Calibri" w:cs="Calibri"/>
          <w:noProof/>
          <w:szCs w:val="24"/>
        </w:rPr>
        <w:tab/>
        <w:t xml:space="preserve">Chentsova-Dutton Y, Maercker A. Cultural Scripts of Traumatic Stress: Outline, Illustrations, and Research Opportunities. Front Psychol. 2019; </w:t>
      </w:r>
    </w:p>
    <w:p w14:paraId="4E717B81"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23. </w:t>
      </w:r>
      <w:r w:rsidRPr="00166365">
        <w:rPr>
          <w:rFonts w:ascii="Calibri" w:hAnsi="Calibri" w:cs="Calibri"/>
          <w:noProof/>
          <w:szCs w:val="24"/>
        </w:rPr>
        <w:tab/>
        <w:t xml:space="preserve">Hinton DE, Lewis-Fernández R. The cross-cultural validity of posttraumatic stress disorder: Implications for DSM-5. Depression and Anxiety. 2011. </w:t>
      </w:r>
    </w:p>
    <w:p w14:paraId="729BE318"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24. </w:t>
      </w:r>
      <w:r w:rsidRPr="00166365">
        <w:rPr>
          <w:rFonts w:ascii="Calibri" w:hAnsi="Calibri" w:cs="Calibri"/>
          <w:noProof/>
          <w:szCs w:val="24"/>
        </w:rPr>
        <w:tab/>
        <w:t xml:space="preserve">Ayers S, Bond R, Bertullies S, Wijma K. The aetiology of post-traumatic stress following childbirth: A meta-analysis and theoretical framework. Psychological Medicine. 2016. </w:t>
      </w:r>
    </w:p>
    <w:p w14:paraId="61640AC0"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25. </w:t>
      </w:r>
      <w:r w:rsidRPr="00166365">
        <w:rPr>
          <w:rFonts w:ascii="Calibri" w:hAnsi="Calibri" w:cs="Calibri"/>
          <w:noProof/>
          <w:szCs w:val="24"/>
        </w:rPr>
        <w:tab/>
        <w:t xml:space="preserve">Chabbert M, Panagiotou D, Wendland J. Predictive factors of women’s subjective perception of childbirth experience: a systematic review of the literature. Journal of Reproductive and Infant Psychology. 2020. </w:t>
      </w:r>
    </w:p>
    <w:p w14:paraId="55FD4B7B"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26. </w:t>
      </w:r>
      <w:r w:rsidRPr="00166365">
        <w:rPr>
          <w:rFonts w:ascii="Calibri" w:hAnsi="Calibri" w:cs="Calibri"/>
          <w:noProof/>
          <w:szCs w:val="24"/>
        </w:rPr>
        <w:tab/>
        <w:t xml:space="preserve">Ayers S, Wright DB, Thornton A. Development of a measure of postpartum PTSD: The city birth trauma scale. Front Psychiatry. 2018; </w:t>
      </w:r>
    </w:p>
    <w:p w14:paraId="71457E74"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27. </w:t>
      </w:r>
      <w:r w:rsidRPr="00166365">
        <w:rPr>
          <w:rFonts w:ascii="Calibri" w:hAnsi="Calibri" w:cs="Calibri"/>
          <w:noProof/>
          <w:szCs w:val="24"/>
        </w:rPr>
        <w:tab/>
        <w:t xml:space="preserve">American Psychiatric Association. Diagnostic and statistical manual of mental disorders : DSM-5. American Psychiatric Association. DSM. 2014. </w:t>
      </w:r>
    </w:p>
    <w:p w14:paraId="12112101"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28. </w:t>
      </w:r>
      <w:r w:rsidRPr="00166365">
        <w:rPr>
          <w:rFonts w:ascii="Calibri" w:hAnsi="Calibri" w:cs="Calibri"/>
          <w:noProof/>
          <w:szCs w:val="24"/>
        </w:rPr>
        <w:tab/>
        <w:t xml:space="preserve">Caparros-Gonzalez, RA Romero-Gonzalez, B Peralta-Ramirez M, Ayers S, Galan-Paredes, A Caracuel-Romero A. Assessment of PTSD among women after childbirth using the City Birth Trauma Scale in Spain. Psychol Trauma Theory, Res Pract Policy. </w:t>
      </w:r>
    </w:p>
    <w:p w14:paraId="362BD664"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29. </w:t>
      </w:r>
      <w:r w:rsidRPr="00166365">
        <w:rPr>
          <w:rFonts w:ascii="Calibri" w:hAnsi="Calibri" w:cs="Calibri"/>
          <w:noProof/>
          <w:szCs w:val="24"/>
        </w:rPr>
        <w:tab/>
        <w:t xml:space="preserve">Handelzalts JE, Hairston IS, Matatyahu A. Construct validity and psychometric properties of the hebrew version of the City Birth Trauma scale. Front Psychol. 2018; </w:t>
      </w:r>
    </w:p>
    <w:p w14:paraId="4ACC888E"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30. </w:t>
      </w:r>
      <w:r w:rsidRPr="00166365">
        <w:rPr>
          <w:rFonts w:ascii="Calibri" w:hAnsi="Calibri" w:cs="Calibri"/>
          <w:noProof/>
          <w:szCs w:val="24"/>
        </w:rPr>
        <w:tab/>
        <w:t xml:space="preserve">Nakić Radoš S, Matijaš M, Kuhar L, Anđelinović M, Ayers S. Measuring and conceptualizing PTSD following childbirth: Validation of the City Birth Trauma Scale. Psychol Trauma. 2020; </w:t>
      </w:r>
    </w:p>
    <w:p w14:paraId="239F7B57"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31. </w:t>
      </w:r>
      <w:r w:rsidRPr="00166365">
        <w:rPr>
          <w:rFonts w:ascii="Calibri" w:hAnsi="Calibri" w:cs="Calibri"/>
          <w:noProof/>
          <w:szCs w:val="24"/>
        </w:rPr>
        <w:tab/>
        <w:t xml:space="preserve">Salameh M, Goyal D, Ayers S. The role of sociodemographic characteristics in risk for postpartum post-traumatic stress disorder. JOGGN. </w:t>
      </w:r>
    </w:p>
    <w:p w14:paraId="384B8495"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32. </w:t>
      </w:r>
      <w:r w:rsidRPr="00166365">
        <w:rPr>
          <w:rFonts w:ascii="Calibri" w:hAnsi="Calibri" w:cs="Calibri"/>
          <w:noProof/>
          <w:szCs w:val="24"/>
        </w:rPr>
        <w:tab/>
        <w:t xml:space="preserve">Webb R, Smith A, Ayers S, Wright D, Thornton A. Development and validation of a measure of birth-related PTSD for fathers and birth partners: The City Birth Trauma Scale (Partner version). Front Psychol. </w:t>
      </w:r>
    </w:p>
    <w:p w14:paraId="442A2903"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33. </w:t>
      </w:r>
      <w:r w:rsidRPr="00166365">
        <w:rPr>
          <w:rFonts w:ascii="Calibri" w:hAnsi="Calibri" w:cs="Calibri"/>
          <w:noProof/>
          <w:szCs w:val="24"/>
        </w:rPr>
        <w:tab/>
        <w:t xml:space="preserve">Wild D, Grove A, Martin M, Eremenco S, McElroy S, Verjee-Lorenz A, et al. Principles of good practice for the translation and cultural adaptation process for patient-reported outcomes (PRO) measures: Report of the ISPOR Task Force for Translation and Cultural Adaptation. Value Heal. 2005; </w:t>
      </w:r>
    </w:p>
    <w:p w14:paraId="20742C9C"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34. </w:t>
      </w:r>
      <w:r w:rsidRPr="00166365">
        <w:rPr>
          <w:rFonts w:ascii="Calibri" w:hAnsi="Calibri" w:cs="Calibri"/>
          <w:noProof/>
          <w:szCs w:val="24"/>
        </w:rPr>
        <w:tab/>
        <w:t xml:space="preserve">Hollins Martin CJ, Martin CR. Development and psychometric properties of the Birth Satisfaction Scale-Revised (BSS-R). Midwifery. 2014; </w:t>
      </w:r>
    </w:p>
    <w:p w14:paraId="23E03251"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35. </w:t>
      </w:r>
      <w:r w:rsidRPr="00166365">
        <w:rPr>
          <w:rFonts w:ascii="Calibri" w:hAnsi="Calibri" w:cs="Calibri"/>
          <w:noProof/>
          <w:szCs w:val="24"/>
        </w:rPr>
        <w:tab/>
        <w:t xml:space="preserve">Martin CH, Fleming V. The birth satisfaction scale. Int J Health Care Qual Assur. 2011; </w:t>
      </w:r>
    </w:p>
    <w:p w14:paraId="6AF71880"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36. </w:t>
      </w:r>
      <w:r w:rsidRPr="00166365">
        <w:rPr>
          <w:rFonts w:ascii="Calibri" w:hAnsi="Calibri" w:cs="Calibri"/>
          <w:noProof/>
          <w:szCs w:val="24"/>
        </w:rPr>
        <w:tab/>
        <w:t xml:space="preserve">Foa EB, Cashman L, Jaycox L, Perry K. The validation of a self-report measure of posttraumatic stress disorder: The Posttraumatic Diagnostic Scale. Psychol Assess. 1997;9(4):445–51. </w:t>
      </w:r>
    </w:p>
    <w:p w14:paraId="2473E6DB"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37. </w:t>
      </w:r>
      <w:r w:rsidRPr="00166365">
        <w:rPr>
          <w:rFonts w:ascii="Calibri" w:hAnsi="Calibri" w:cs="Calibri"/>
          <w:noProof/>
          <w:szCs w:val="24"/>
        </w:rPr>
        <w:tab/>
        <w:t xml:space="preserve">Mccarthy S. Post-traumatic stress diagnostic scale (PDS). Occup Med (Chic Ill). 2008; </w:t>
      </w:r>
    </w:p>
    <w:p w14:paraId="0D6C18E2"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38. </w:t>
      </w:r>
      <w:r w:rsidRPr="00166365">
        <w:rPr>
          <w:rFonts w:ascii="Calibri" w:hAnsi="Calibri" w:cs="Calibri"/>
          <w:noProof/>
          <w:szCs w:val="24"/>
        </w:rPr>
        <w:tab/>
        <w:t xml:space="preserve">Griesel D, Wessa M, Flor H. Psychometric qualities of the German version of the Posttraumatic Diagnostic Scale (PTDS). Psychol Assess. 2006; </w:t>
      </w:r>
    </w:p>
    <w:p w14:paraId="070347DC"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39. </w:t>
      </w:r>
      <w:r w:rsidRPr="00166365">
        <w:rPr>
          <w:rFonts w:ascii="Calibri" w:hAnsi="Calibri" w:cs="Calibri"/>
          <w:noProof/>
          <w:szCs w:val="24"/>
        </w:rPr>
        <w:tab/>
        <w:t xml:space="preserve">Hearn M, Ceschi G, Fürst G, Brillon P, Van Linden M Der. A french adaptation of the posttraumatic diagnostic scale. Can J Behav Sci. 2012; </w:t>
      </w:r>
    </w:p>
    <w:p w14:paraId="23E8676A"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40. </w:t>
      </w:r>
      <w:r w:rsidRPr="00166365">
        <w:rPr>
          <w:rFonts w:ascii="Calibri" w:hAnsi="Calibri" w:cs="Calibri"/>
          <w:noProof/>
          <w:szCs w:val="24"/>
        </w:rPr>
        <w:tab/>
        <w:t xml:space="preserve">Dragan M, Lis-Turlejska M, Popiel A, SzumiaŁ S, Dragan W. The validation of the polish version of the posttraumatic diagnostic scale and its factor structure. Eur J Psychotraumatol. 2012; </w:t>
      </w:r>
    </w:p>
    <w:p w14:paraId="25D41298"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41. </w:t>
      </w:r>
      <w:r w:rsidRPr="00166365">
        <w:rPr>
          <w:rFonts w:ascii="Calibri" w:hAnsi="Calibri" w:cs="Calibri"/>
          <w:noProof/>
          <w:szCs w:val="24"/>
        </w:rPr>
        <w:tab/>
        <w:t xml:space="preserve">Kontoangelos K, Tsiori S, Poulakou G, Protopapas K, Katsarolis I, Sakka V, et al. Reliability, Validity and Psychometric Properties of the Greek Translation of the Posttraumatic Stress Disorder Scale. Ment Illn. 2017 Apr;9(1):6832. </w:t>
      </w:r>
    </w:p>
    <w:p w14:paraId="53DA16D4"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42. </w:t>
      </w:r>
      <w:r w:rsidRPr="00166365">
        <w:rPr>
          <w:rFonts w:ascii="Calibri" w:hAnsi="Calibri" w:cs="Calibri"/>
          <w:noProof/>
          <w:szCs w:val="24"/>
        </w:rPr>
        <w:tab/>
        <w:t xml:space="preserve">Norris AE, Aroian KJ. Assessing reliability and validity of the Arabic language version of the Post-traumatic Diagnostic Scale (PDS) symptom items. Psychiatry Res. 2008; </w:t>
      </w:r>
    </w:p>
    <w:p w14:paraId="70AA9309"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43. </w:t>
      </w:r>
      <w:r w:rsidRPr="00166365">
        <w:rPr>
          <w:rFonts w:ascii="Calibri" w:hAnsi="Calibri" w:cs="Calibri"/>
          <w:noProof/>
          <w:szCs w:val="24"/>
        </w:rPr>
        <w:tab/>
        <w:t xml:space="preserve">Schwab W, Marth C, Bergant AM. Post-traumatic stress disorder post partum: The impact of birth on the prevalence of post-traumatic stress disorder (PTSD) in multiparous women. Geburtshilfe Frauenheilkd. 2012; </w:t>
      </w:r>
    </w:p>
    <w:p w14:paraId="5AD7C02C"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44. </w:t>
      </w:r>
      <w:r w:rsidRPr="00166365">
        <w:rPr>
          <w:rFonts w:ascii="Calibri" w:hAnsi="Calibri" w:cs="Calibri"/>
          <w:noProof/>
          <w:szCs w:val="24"/>
        </w:rPr>
        <w:tab/>
        <w:t xml:space="preserve">Dikmen-Yildiz P, Ayers S, Phillips L. Factors associated with post-traumatic stress symptoms (PTSS) 4–6 weeks and 6 months after birth: A longitudinal population-based study. J Affect </w:t>
      </w:r>
      <w:r w:rsidRPr="00166365">
        <w:rPr>
          <w:rFonts w:ascii="Calibri" w:hAnsi="Calibri" w:cs="Calibri"/>
          <w:noProof/>
          <w:szCs w:val="24"/>
        </w:rPr>
        <w:lastRenderedPageBreak/>
        <w:t xml:space="preserve">Disord. 2017; </w:t>
      </w:r>
    </w:p>
    <w:p w14:paraId="21F43439"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45. </w:t>
      </w:r>
      <w:r w:rsidRPr="00166365">
        <w:rPr>
          <w:rFonts w:ascii="Calibri" w:hAnsi="Calibri" w:cs="Calibri"/>
          <w:noProof/>
          <w:szCs w:val="24"/>
        </w:rPr>
        <w:tab/>
        <w:t xml:space="preserve">Cox JL, Holden JM, Sagovsky R. Detection of Postnatal Depression: Development of the 10-item Edinburgh Postnatal Depression scale. Br J Psychiatry. 1987; </w:t>
      </w:r>
    </w:p>
    <w:p w14:paraId="30843930" w14:textId="77777777" w:rsidR="00166365" w:rsidRPr="00166365" w:rsidRDefault="00166365" w:rsidP="00166365">
      <w:pPr>
        <w:widowControl w:val="0"/>
        <w:autoSpaceDE w:val="0"/>
        <w:autoSpaceDN w:val="0"/>
        <w:adjustRightInd w:val="0"/>
        <w:ind w:left="640" w:hanging="640"/>
        <w:rPr>
          <w:rFonts w:ascii="Calibri" w:hAnsi="Calibri" w:cs="Calibri"/>
          <w:noProof/>
          <w:szCs w:val="24"/>
        </w:rPr>
      </w:pPr>
      <w:r w:rsidRPr="00166365">
        <w:rPr>
          <w:rFonts w:ascii="Calibri" w:hAnsi="Calibri" w:cs="Calibri"/>
          <w:noProof/>
          <w:szCs w:val="24"/>
        </w:rPr>
        <w:t xml:space="preserve">46. </w:t>
      </w:r>
      <w:r w:rsidRPr="00166365">
        <w:rPr>
          <w:rFonts w:ascii="Calibri" w:hAnsi="Calibri" w:cs="Calibri"/>
          <w:noProof/>
          <w:szCs w:val="24"/>
        </w:rPr>
        <w:tab/>
        <w:t xml:space="preserve">Prins A, Bovin MJ, Smolenski DJ, Marx BP, Kimerling R, Jenkins-Guarnieri MA, et al. The Primary Care PTSD Screen for DSM-5 (PC-PTSD-5): Development and Evaluation Within a Veteran Primary Care Sample. J Gen Intern Med. 2016; </w:t>
      </w:r>
    </w:p>
    <w:p w14:paraId="5B92AF0B" w14:textId="77777777" w:rsidR="00166365" w:rsidRPr="00166365" w:rsidRDefault="00166365" w:rsidP="00166365">
      <w:pPr>
        <w:widowControl w:val="0"/>
        <w:autoSpaceDE w:val="0"/>
        <w:autoSpaceDN w:val="0"/>
        <w:adjustRightInd w:val="0"/>
        <w:ind w:left="640" w:hanging="640"/>
        <w:rPr>
          <w:rFonts w:ascii="Calibri" w:hAnsi="Calibri" w:cs="Calibri"/>
          <w:noProof/>
        </w:rPr>
      </w:pPr>
      <w:r w:rsidRPr="00166365">
        <w:rPr>
          <w:rFonts w:ascii="Calibri" w:hAnsi="Calibri" w:cs="Calibri"/>
          <w:noProof/>
          <w:szCs w:val="24"/>
        </w:rPr>
        <w:t xml:space="preserve">47. </w:t>
      </w:r>
      <w:r w:rsidRPr="00166365">
        <w:rPr>
          <w:rFonts w:ascii="Calibri" w:hAnsi="Calibri" w:cs="Calibri"/>
          <w:noProof/>
          <w:szCs w:val="24"/>
        </w:rPr>
        <w:tab/>
        <w:t xml:space="preserve">Nájera Catalán HE. Reliability, Population Classification and Weighting in Multidimensional Poverty Measurement: A Monte Carlo Study. Soc Indic Res. 2019; </w:t>
      </w:r>
    </w:p>
    <w:p w14:paraId="10BF5DF7" w14:textId="7C5EA9BA" w:rsidR="00B11021" w:rsidRPr="005E0E1A" w:rsidRDefault="00770F4A" w:rsidP="005E0E1A">
      <w:pPr>
        <w:rPr>
          <w:rFonts w:asciiTheme="minorHAnsi" w:hAnsiTheme="minorHAnsi" w:cstheme="minorHAnsi"/>
          <w:rtl/>
          <w:lang w:bidi="he-IL"/>
        </w:rPr>
      </w:pPr>
      <w:r>
        <w:rPr>
          <w:rFonts w:asciiTheme="minorHAnsi" w:hAnsiTheme="minorHAnsi" w:cstheme="minorHAnsi"/>
          <w:lang w:bidi="he-IL"/>
        </w:rPr>
        <w:fldChar w:fldCharType="end"/>
      </w:r>
    </w:p>
    <w:sectPr w:rsidR="00B11021" w:rsidRPr="005E0E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827A" w14:textId="77777777" w:rsidR="00E07701" w:rsidRDefault="00E07701" w:rsidP="009E23DC">
      <w:r>
        <w:separator/>
      </w:r>
    </w:p>
    <w:p w14:paraId="78D6709D" w14:textId="77777777" w:rsidR="00E07701" w:rsidRDefault="00E07701"/>
  </w:endnote>
  <w:endnote w:type="continuationSeparator" w:id="0">
    <w:p w14:paraId="20DB1A4B" w14:textId="77777777" w:rsidR="00E07701" w:rsidRDefault="00E07701" w:rsidP="009E23DC">
      <w:r>
        <w:continuationSeparator/>
      </w:r>
    </w:p>
    <w:p w14:paraId="108C77A1" w14:textId="77777777" w:rsidR="00E07701" w:rsidRDefault="00E07701"/>
  </w:endnote>
  <w:endnote w:type="continuationNotice" w:id="1">
    <w:p w14:paraId="6CB50C9F" w14:textId="77777777" w:rsidR="00E07701" w:rsidRDefault="00E0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PLHPK+Arial">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094748128"/>
      <w:docPartObj>
        <w:docPartGallery w:val="Page Numbers (Bottom of Page)"/>
        <w:docPartUnique/>
      </w:docPartObj>
    </w:sdtPr>
    <w:sdtContent>
      <w:sdt>
        <w:sdtPr>
          <w:rPr>
            <w:sz w:val="16"/>
          </w:rPr>
          <w:id w:val="860082579"/>
          <w:docPartObj>
            <w:docPartGallery w:val="Page Numbers (Top of Page)"/>
            <w:docPartUnique/>
          </w:docPartObj>
        </w:sdtPr>
        <w:sdtContent>
          <w:p w14:paraId="320B6D02" w14:textId="024EB154" w:rsidR="00E07701" w:rsidRPr="00147011" w:rsidRDefault="00E07701">
            <w:pPr>
              <w:pStyle w:val="Footer"/>
              <w:jc w:val="right"/>
              <w:rPr>
                <w:sz w:val="16"/>
              </w:rPr>
            </w:pPr>
            <w:r w:rsidRPr="00147011">
              <w:rPr>
                <w:sz w:val="16"/>
              </w:rPr>
              <w:t xml:space="preserve">Page </w:t>
            </w:r>
            <w:r w:rsidRPr="00147011">
              <w:rPr>
                <w:bCs/>
                <w:sz w:val="18"/>
                <w:szCs w:val="24"/>
              </w:rPr>
              <w:fldChar w:fldCharType="begin"/>
            </w:r>
            <w:r w:rsidRPr="00147011">
              <w:rPr>
                <w:bCs/>
                <w:sz w:val="16"/>
              </w:rPr>
              <w:instrText xml:space="preserve"> PAGE </w:instrText>
            </w:r>
            <w:r w:rsidRPr="00147011">
              <w:rPr>
                <w:bCs/>
                <w:sz w:val="18"/>
                <w:szCs w:val="24"/>
              </w:rPr>
              <w:fldChar w:fldCharType="separate"/>
            </w:r>
            <w:r>
              <w:rPr>
                <w:bCs/>
                <w:noProof/>
                <w:sz w:val="16"/>
              </w:rPr>
              <w:t>18</w:t>
            </w:r>
            <w:r w:rsidRPr="00147011">
              <w:rPr>
                <w:bCs/>
                <w:sz w:val="18"/>
                <w:szCs w:val="24"/>
              </w:rPr>
              <w:fldChar w:fldCharType="end"/>
            </w:r>
            <w:r w:rsidRPr="00147011">
              <w:rPr>
                <w:sz w:val="16"/>
              </w:rPr>
              <w:t xml:space="preserve"> of </w:t>
            </w:r>
            <w:r w:rsidRPr="00147011">
              <w:rPr>
                <w:bCs/>
                <w:sz w:val="18"/>
                <w:szCs w:val="24"/>
              </w:rPr>
              <w:fldChar w:fldCharType="begin"/>
            </w:r>
            <w:r w:rsidRPr="00147011">
              <w:rPr>
                <w:bCs/>
                <w:sz w:val="16"/>
              </w:rPr>
              <w:instrText xml:space="preserve"> NUMPAGES  </w:instrText>
            </w:r>
            <w:r w:rsidRPr="00147011">
              <w:rPr>
                <w:bCs/>
                <w:sz w:val="18"/>
                <w:szCs w:val="24"/>
              </w:rPr>
              <w:fldChar w:fldCharType="separate"/>
            </w:r>
            <w:r>
              <w:rPr>
                <w:bCs/>
                <w:noProof/>
                <w:sz w:val="16"/>
              </w:rPr>
              <w:t>20</w:t>
            </w:r>
            <w:r w:rsidRPr="00147011">
              <w:rPr>
                <w:bCs/>
                <w:sz w:val="18"/>
                <w:szCs w:val="24"/>
              </w:rPr>
              <w:fldChar w:fldCharType="end"/>
            </w:r>
          </w:p>
        </w:sdtContent>
      </w:sdt>
    </w:sdtContent>
  </w:sdt>
  <w:p w14:paraId="7B61B54C" w14:textId="63D1A4C7" w:rsidR="00E07701" w:rsidRPr="00147011" w:rsidRDefault="00E07701" w:rsidP="00AE288D">
    <w:pPr>
      <w:pStyle w:val="Footer"/>
      <w:rPr>
        <w:sz w:val="16"/>
        <w:lang w:val="en-GB"/>
      </w:rPr>
    </w:pPr>
    <w:r>
      <w:rPr>
        <w:sz w:val="16"/>
        <w:lang w:val="en-GB"/>
      </w:rPr>
      <w:t>International Survey of Childbirth-related Trauma (INTERSECT)</w:t>
    </w:r>
  </w:p>
  <w:p w14:paraId="6E752110" w14:textId="3B3F4A68" w:rsidR="00E07701" w:rsidRPr="00147011" w:rsidRDefault="00E07701" w:rsidP="00AE288D">
    <w:pPr>
      <w:pStyle w:val="Footer"/>
      <w:rPr>
        <w:sz w:val="16"/>
        <w:lang w:val="en-GB"/>
      </w:rPr>
    </w:pPr>
    <w:r>
      <w:rPr>
        <w:sz w:val="16"/>
        <w:lang w:val="en-GB"/>
      </w:rPr>
      <w:t>Version 2</w:t>
    </w:r>
    <w:r w:rsidRPr="006143A9">
      <w:rPr>
        <w:sz w:val="16"/>
        <w:lang w:val="en-GB"/>
      </w:rPr>
      <w:t xml:space="preserve"> dated </w:t>
    </w:r>
    <w:r w:rsidR="005A4B52">
      <w:rPr>
        <w:sz w:val="16"/>
        <w:lang w:val="en-GB"/>
      </w:rPr>
      <w:t>26</w:t>
    </w:r>
    <w:r>
      <w:rPr>
        <w:sz w:val="16"/>
        <w:lang w:val="en-GB"/>
      </w:rPr>
      <w:t>th February 202</w:t>
    </w:r>
    <w:r w:rsidR="005A4B52">
      <w:rPr>
        <w:sz w:val="16"/>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ABE60" w14:textId="77777777" w:rsidR="00E07701" w:rsidRDefault="00E07701" w:rsidP="009E23DC">
      <w:r>
        <w:separator/>
      </w:r>
    </w:p>
    <w:p w14:paraId="535615D5" w14:textId="77777777" w:rsidR="00E07701" w:rsidRDefault="00E07701"/>
  </w:footnote>
  <w:footnote w:type="continuationSeparator" w:id="0">
    <w:p w14:paraId="4697450D" w14:textId="77777777" w:rsidR="00E07701" w:rsidRDefault="00E07701" w:rsidP="009E23DC">
      <w:r>
        <w:continuationSeparator/>
      </w:r>
    </w:p>
    <w:p w14:paraId="3440D7B8" w14:textId="77777777" w:rsidR="00E07701" w:rsidRDefault="00E07701"/>
  </w:footnote>
  <w:footnote w:type="continuationNotice" w:id="1">
    <w:p w14:paraId="45518F77" w14:textId="77777777" w:rsidR="00E07701" w:rsidRDefault="00E07701"/>
  </w:footnote>
  <w:footnote w:id="2">
    <w:p w14:paraId="2472D27F" w14:textId="6EC8DDC0" w:rsidR="00E07701" w:rsidRPr="006C6AFE" w:rsidRDefault="00E07701">
      <w:pPr>
        <w:pStyle w:val="FootnoteText"/>
        <w:rPr>
          <w:lang w:val="en-GB"/>
        </w:rPr>
      </w:pPr>
      <w:r>
        <w:rPr>
          <w:rStyle w:val="FootnoteReference"/>
        </w:rPr>
        <w:footnoteRef/>
      </w:r>
      <w:r>
        <w:t xml:space="preserve"> </w:t>
      </w:r>
      <w:r w:rsidRPr="006C6AFE">
        <w:rPr>
          <w:sz w:val="18"/>
          <w:lang w:val="en-GB"/>
        </w:rPr>
        <w:t xml:space="preserve">Once participants are recruited it is possible for them to complete the survey online. However, they cannot be recruited through online means to try to ensure sampling is robust and </w:t>
      </w:r>
      <w:r>
        <w:rPr>
          <w:sz w:val="18"/>
          <w:lang w:val="en-GB"/>
        </w:rPr>
        <w:t xml:space="preserve">the </w:t>
      </w:r>
      <w:r w:rsidRPr="006C6AFE">
        <w:rPr>
          <w:sz w:val="18"/>
          <w:lang w:val="en-GB"/>
        </w:rPr>
        <w:t>sample</w:t>
      </w:r>
      <w:r>
        <w:rPr>
          <w:sz w:val="18"/>
          <w:lang w:val="en-GB"/>
        </w:rPr>
        <w:t xml:space="preserve"> i</w:t>
      </w:r>
      <w:r w:rsidRPr="006C6AFE">
        <w:rPr>
          <w:sz w:val="18"/>
          <w:lang w:val="en-GB"/>
        </w:rPr>
        <w:t>s</w:t>
      </w:r>
      <w:r>
        <w:rPr>
          <w:sz w:val="18"/>
          <w:lang w:val="en-GB"/>
        </w:rPr>
        <w:t xml:space="preserve"> representative</w:t>
      </w:r>
      <w:r w:rsidRPr="006C6AFE">
        <w:rPr>
          <w:sz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29E"/>
    <w:multiLevelType w:val="hybridMultilevel"/>
    <w:tmpl w:val="F54E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7E1C"/>
    <w:multiLevelType w:val="hybridMultilevel"/>
    <w:tmpl w:val="107A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32D9B"/>
    <w:multiLevelType w:val="hybridMultilevel"/>
    <w:tmpl w:val="A466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DAB"/>
    <w:multiLevelType w:val="hybridMultilevel"/>
    <w:tmpl w:val="062E5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CD6F77"/>
    <w:multiLevelType w:val="hybridMultilevel"/>
    <w:tmpl w:val="1BAAA278"/>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006FB"/>
    <w:multiLevelType w:val="hybridMultilevel"/>
    <w:tmpl w:val="18CCA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24ABC"/>
    <w:multiLevelType w:val="hybridMultilevel"/>
    <w:tmpl w:val="1BAAA278"/>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04B54"/>
    <w:multiLevelType w:val="hybridMultilevel"/>
    <w:tmpl w:val="1BAAA278"/>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11FCC"/>
    <w:multiLevelType w:val="hybridMultilevel"/>
    <w:tmpl w:val="D04221F0"/>
    <w:lvl w:ilvl="0" w:tplc="7174D864">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7B5565"/>
    <w:multiLevelType w:val="hybridMultilevel"/>
    <w:tmpl w:val="1BAAA278"/>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347F1"/>
    <w:multiLevelType w:val="hybridMultilevel"/>
    <w:tmpl w:val="72800442"/>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EF1B37"/>
    <w:multiLevelType w:val="hybridMultilevel"/>
    <w:tmpl w:val="8D1AB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65F5D"/>
    <w:multiLevelType w:val="hybridMultilevel"/>
    <w:tmpl w:val="70D63664"/>
    <w:lvl w:ilvl="0" w:tplc="5E58D42C">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76A10"/>
    <w:multiLevelType w:val="hybridMultilevel"/>
    <w:tmpl w:val="1BAAA278"/>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E4519"/>
    <w:multiLevelType w:val="hybridMultilevel"/>
    <w:tmpl w:val="C8CCDA4E"/>
    <w:lvl w:ilvl="0" w:tplc="5E58D42C">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F6AB7"/>
    <w:multiLevelType w:val="hybridMultilevel"/>
    <w:tmpl w:val="01E896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5946DF"/>
    <w:multiLevelType w:val="hybridMultilevel"/>
    <w:tmpl w:val="1AF0E93A"/>
    <w:lvl w:ilvl="0" w:tplc="A47CD720">
      <w:start w:val="1"/>
      <w:numFmt w:val="decimal"/>
      <w:pStyle w:val="Figurelabel"/>
      <w:lvlText w:val="Figure %1: "/>
      <w:lvlJc w:val="left"/>
      <w:pPr>
        <w:tabs>
          <w:tab w:val="num" w:pos="1440"/>
        </w:tabs>
      </w:pPr>
      <w:rPr>
        <w:rFonts w:ascii="Tahoma" w:hAnsi="Tahoma" w:cs="Times New Roman" w:hint="default"/>
        <w:b/>
        <w:i w:val="0"/>
        <w:color w:val="00000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952B71"/>
    <w:multiLevelType w:val="hybridMultilevel"/>
    <w:tmpl w:val="99C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1497B"/>
    <w:multiLevelType w:val="hybridMultilevel"/>
    <w:tmpl w:val="B150E612"/>
    <w:lvl w:ilvl="0" w:tplc="01F68520">
      <w:start w:val="1"/>
      <w:numFmt w:val="decimal"/>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4555D0"/>
    <w:multiLevelType w:val="hybridMultilevel"/>
    <w:tmpl w:val="A8067D52"/>
    <w:lvl w:ilvl="0" w:tplc="0809000F">
      <w:start w:val="1"/>
      <w:numFmt w:val="decimal"/>
      <w:lvlText w:val="%1."/>
      <w:lvlJc w:val="left"/>
      <w:pPr>
        <w:ind w:left="720" w:hanging="360"/>
      </w:pPr>
      <w:rPr>
        <w:rFonts w:hint="default"/>
      </w:rPr>
    </w:lvl>
    <w:lvl w:ilvl="1" w:tplc="2280E6B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F06A1"/>
    <w:multiLevelType w:val="hybridMultilevel"/>
    <w:tmpl w:val="7AD01D3C"/>
    <w:lvl w:ilvl="0" w:tplc="EFC855A4">
      <w:start w:val="1"/>
      <w:numFmt w:val="decimal"/>
      <w:lvlText w:val="%1"/>
      <w:lvlJc w:val="left"/>
      <w:pPr>
        <w:ind w:left="720" w:hanging="360"/>
      </w:pPr>
      <w:rPr>
        <w:rFonts w:hint="default"/>
        <w:b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55F2D"/>
    <w:multiLevelType w:val="multilevel"/>
    <w:tmpl w:val="FEC0D4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B26265C"/>
    <w:multiLevelType w:val="hybridMultilevel"/>
    <w:tmpl w:val="948E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1499F"/>
    <w:multiLevelType w:val="hybridMultilevel"/>
    <w:tmpl w:val="4D94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706E7"/>
    <w:multiLevelType w:val="hybridMultilevel"/>
    <w:tmpl w:val="008676C0"/>
    <w:lvl w:ilvl="0" w:tplc="BAA86ECC">
      <w:start w:val="1"/>
      <w:numFmt w:val="bullet"/>
      <w:lvlText w:val=""/>
      <w:lvlJc w:val="left"/>
      <w:pPr>
        <w:tabs>
          <w:tab w:val="num" w:pos="568"/>
        </w:tabs>
        <w:ind w:left="568" w:hanging="284"/>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25060AE"/>
    <w:multiLevelType w:val="hybridMultilevel"/>
    <w:tmpl w:val="95B02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2358C"/>
    <w:multiLevelType w:val="hybridMultilevel"/>
    <w:tmpl w:val="01D6AD90"/>
    <w:lvl w:ilvl="0" w:tplc="BAA86EC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B1A88"/>
    <w:multiLevelType w:val="hybridMultilevel"/>
    <w:tmpl w:val="1CC86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F51DA0"/>
    <w:multiLevelType w:val="hybridMultilevel"/>
    <w:tmpl w:val="54F6F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111F0A"/>
    <w:multiLevelType w:val="hybridMultilevel"/>
    <w:tmpl w:val="A7387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FF25CE"/>
    <w:multiLevelType w:val="hybridMultilevel"/>
    <w:tmpl w:val="1BAAA278"/>
    <w:lvl w:ilvl="0" w:tplc="24F2C884">
      <w:start w:val="1"/>
      <w:numFmt w:val="decimal"/>
      <w:lvlText w:val="%1."/>
      <w:lvlJc w:val="left"/>
      <w:pPr>
        <w:ind w:left="720" w:hanging="360"/>
      </w:pPr>
      <w:rPr>
        <w:rFonts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4F3C87"/>
    <w:multiLevelType w:val="hybridMultilevel"/>
    <w:tmpl w:val="7B40B6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A31AC1"/>
    <w:multiLevelType w:val="hybridMultilevel"/>
    <w:tmpl w:val="3B1ABC8A"/>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num w:numId="1">
    <w:abstractNumId w:val="16"/>
  </w:num>
  <w:num w:numId="2">
    <w:abstractNumId w:val="24"/>
  </w:num>
  <w:num w:numId="3">
    <w:abstractNumId w:val="26"/>
  </w:num>
  <w:num w:numId="4">
    <w:abstractNumId w:val="21"/>
  </w:num>
  <w:num w:numId="5">
    <w:abstractNumId w:val="19"/>
  </w:num>
  <w:num w:numId="6">
    <w:abstractNumId w:val="3"/>
  </w:num>
  <w:num w:numId="7">
    <w:abstractNumId w:val="31"/>
  </w:num>
  <w:num w:numId="8">
    <w:abstractNumId w:val="28"/>
  </w:num>
  <w:num w:numId="9">
    <w:abstractNumId w:val="8"/>
  </w:num>
  <w:num w:numId="10">
    <w:abstractNumId w:val="14"/>
  </w:num>
  <w:num w:numId="11">
    <w:abstractNumId w:val="15"/>
  </w:num>
  <w:num w:numId="12">
    <w:abstractNumId w:val="5"/>
  </w:num>
  <w:num w:numId="13">
    <w:abstractNumId w:val="25"/>
  </w:num>
  <w:num w:numId="14">
    <w:abstractNumId w:val="12"/>
  </w:num>
  <w:num w:numId="15">
    <w:abstractNumId w:val="23"/>
  </w:num>
  <w:num w:numId="16">
    <w:abstractNumId w:val="17"/>
  </w:num>
  <w:num w:numId="17">
    <w:abstractNumId w:val="29"/>
  </w:num>
  <w:num w:numId="18">
    <w:abstractNumId w:val="18"/>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3"/>
  </w:num>
  <w:num w:numId="23">
    <w:abstractNumId w:val="10"/>
  </w:num>
  <w:num w:numId="24">
    <w:abstractNumId w:val="27"/>
  </w:num>
  <w:num w:numId="25">
    <w:abstractNumId w:val="9"/>
  </w:num>
  <w:num w:numId="26">
    <w:abstractNumId w:val="20"/>
  </w:num>
  <w:num w:numId="27">
    <w:abstractNumId w:val="32"/>
  </w:num>
  <w:num w:numId="28">
    <w:abstractNumId w:val="0"/>
  </w:num>
  <w:num w:numId="29">
    <w:abstractNumId w:val="22"/>
  </w:num>
  <w:num w:numId="30">
    <w:abstractNumId w:val="7"/>
  </w:num>
  <w:num w:numId="31">
    <w:abstractNumId w:val="4"/>
  </w:num>
  <w:num w:numId="32">
    <w:abstractNumId w:val="2"/>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DC"/>
    <w:rsid w:val="000061A6"/>
    <w:rsid w:val="000157E2"/>
    <w:rsid w:val="00021EBA"/>
    <w:rsid w:val="00045EC0"/>
    <w:rsid w:val="00047D13"/>
    <w:rsid w:val="00050B54"/>
    <w:rsid w:val="000516D7"/>
    <w:rsid w:val="000536AD"/>
    <w:rsid w:val="0005469A"/>
    <w:rsid w:val="0005525B"/>
    <w:rsid w:val="00062827"/>
    <w:rsid w:val="0006375D"/>
    <w:rsid w:val="00066912"/>
    <w:rsid w:val="00066967"/>
    <w:rsid w:val="00066A2C"/>
    <w:rsid w:val="00067983"/>
    <w:rsid w:val="00070FC6"/>
    <w:rsid w:val="00084559"/>
    <w:rsid w:val="000A1896"/>
    <w:rsid w:val="000A270B"/>
    <w:rsid w:val="000A3189"/>
    <w:rsid w:val="000C0E90"/>
    <w:rsid w:val="000C32B8"/>
    <w:rsid w:val="000D1869"/>
    <w:rsid w:val="000D2D50"/>
    <w:rsid w:val="000D3A63"/>
    <w:rsid w:val="000D3F69"/>
    <w:rsid w:val="000E0BBA"/>
    <w:rsid w:val="000E4533"/>
    <w:rsid w:val="000E6E47"/>
    <w:rsid w:val="000F0B95"/>
    <w:rsid w:val="00105FC0"/>
    <w:rsid w:val="00130D87"/>
    <w:rsid w:val="00131ED8"/>
    <w:rsid w:val="0013635C"/>
    <w:rsid w:val="00136C5B"/>
    <w:rsid w:val="001445FF"/>
    <w:rsid w:val="0015218D"/>
    <w:rsid w:val="00153AD3"/>
    <w:rsid w:val="00162583"/>
    <w:rsid w:val="00166365"/>
    <w:rsid w:val="00170B33"/>
    <w:rsid w:val="001718DF"/>
    <w:rsid w:val="001770FB"/>
    <w:rsid w:val="001868FC"/>
    <w:rsid w:val="0019427A"/>
    <w:rsid w:val="00195484"/>
    <w:rsid w:val="001B0B75"/>
    <w:rsid w:val="001B1CE4"/>
    <w:rsid w:val="001B2845"/>
    <w:rsid w:val="001C1B07"/>
    <w:rsid w:val="001C1F2C"/>
    <w:rsid w:val="001C6357"/>
    <w:rsid w:val="001C779D"/>
    <w:rsid w:val="001D7DE1"/>
    <w:rsid w:val="001F4C8F"/>
    <w:rsid w:val="00203D02"/>
    <w:rsid w:val="00210303"/>
    <w:rsid w:val="00210DEF"/>
    <w:rsid w:val="002111E7"/>
    <w:rsid w:val="00211FA8"/>
    <w:rsid w:val="002135AE"/>
    <w:rsid w:val="0021395F"/>
    <w:rsid w:val="00214DE1"/>
    <w:rsid w:val="0022034C"/>
    <w:rsid w:val="0022176E"/>
    <w:rsid w:val="002224F0"/>
    <w:rsid w:val="00223872"/>
    <w:rsid w:val="00224A3B"/>
    <w:rsid w:val="00226119"/>
    <w:rsid w:val="00230DB7"/>
    <w:rsid w:val="002336D6"/>
    <w:rsid w:val="0023660A"/>
    <w:rsid w:val="00253967"/>
    <w:rsid w:val="00267C16"/>
    <w:rsid w:val="00271AA8"/>
    <w:rsid w:val="002727AC"/>
    <w:rsid w:val="0027441E"/>
    <w:rsid w:val="00280815"/>
    <w:rsid w:val="0029111A"/>
    <w:rsid w:val="002B057B"/>
    <w:rsid w:val="002B2C5B"/>
    <w:rsid w:val="002B46A7"/>
    <w:rsid w:val="002B6A72"/>
    <w:rsid w:val="002C1394"/>
    <w:rsid w:val="002C7029"/>
    <w:rsid w:val="002E3792"/>
    <w:rsid w:val="002F0B94"/>
    <w:rsid w:val="002F4BD4"/>
    <w:rsid w:val="002F5FD8"/>
    <w:rsid w:val="00301A0F"/>
    <w:rsid w:val="00310E3F"/>
    <w:rsid w:val="00312C58"/>
    <w:rsid w:val="003224D5"/>
    <w:rsid w:val="00325C75"/>
    <w:rsid w:val="00332502"/>
    <w:rsid w:val="00340606"/>
    <w:rsid w:val="003453A2"/>
    <w:rsid w:val="00347A88"/>
    <w:rsid w:val="00351987"/>
    <w:rsid w:val="00360E44"/>
    <w:rsid w:val="003762AC"/>
    <w:rsid w:val="00377105"/>
    <w:rsid w:val="00387740"/>
    <w:rsid w:val="003942C0"/>
    <w:rsid w:val="003A0925"/>
    <w:rsid w:val="003A0E8E"/>
    <w:rsid w:val="003A5811"/>
    <w:rsid w:val="003A6F93"/>
    <w:rsid w:val="003B2D0F"/>
    <w:rsid w:val="003B5957"/>
    <w:rsid w:val="003C73D4"/>
    <w:rsid w:val="003C7C2D"/>
    <w:rsid w:val="003D5B35"/>
    <w:rsid w:val="003D72D8"/>
    <w:rsid w:val="003E07AF"/>
    <w:rsid w:val="003E59C8"/>
    <w:rsid w:val="003E688F"/>
    <w:rsid w:val="004115F1"/>
    <w:rsid w:val="004121F1"/>
    <w:rsid w:val="0041495B"/>
    <w:rsid w:val="00417381"/>
    <w:rsid w:val="00417415"/>
    <w:rsid w:val="00427E89"/>
    <w:rsid w:val="00432A11"/>
    <w:rsid w:val="004368F7"/>
    <w:rsid w:val="004450B6"/>
    <w:rsid w:val="0045025D"/>
    <w:rsid w:val="0045772C"/>
    <w:rsid w:val="00482987"/>
    <w:rsid w:val="00494111"/>
    <w:rsid w:val="00496854"/>
    <w:rsid w:val="004A3153"/>
    <w:rsid w:val="004A3619"/>
    <w:rsid w:val="004A45C6"/>
    <w:rsid w:val="004C08CD"/>
    <w:rsid w:val="004C5D78"/>
    <w:rsid w:val="004C6811"/>
    <w:rsid w:val="004D09E8"/>
    <w:rsid w:val="004D26D7"/>
    <w:rsid w:val="004D55D5"/>
    <w:rsid w:val="004E0C4F"/>
    <w:rsid w:val="004E7C26"/>
    <w:rsid w:val="004F1658"/>
    <w:rsid w:val="004F336F"/>
    <w:rsid w:val="00510849"/>
    <w:rsid w:val="0052500B"/>
    <w:rsid w:val="00533104"/>
    <w:rsid w:val="0053513B"/>
    <w:rsid w:val="00535237"/>
    <w:rsid w:val="0055052C"/>
    <w:rsid w:val="00551737"/>
    <w:rsid w:val="00552EA7"/>
    <w:rsid w:val="00561DD3"/>
    <w:rsid w:val="00563724"/>
    <w:rsid w:val="005656CC"/>
    <w:rsid w:val="005763B2"/>
    <w:rsid w:val="00582003"/>
    <w:rsid w:val="00583119"/>
    <w:rsid w:val="00584428"/>
    <w:rsid w:val="00593B0E"/>
    <w:rsid w:val="005A35F3"/>
    <w:rsid w:val="005A4157"/>
    <w:rsid w:val="005A4B52"/>
    <w:rsid w:val="005B4F15"/>
    <w:rsid w:val="005C12C4"/>
    <w:rsid w:val="005C3526"/>
    <w:rsid w:val="005D6CDF"/>
    <w:rsid w:val="005E0E1A"/>
    <w:rsid w:val="005E7850"/>
    <w:rsid w:val="005F194E"/>
    <w:rsid w:val="00602DBE"/>
    <w:rsid w:val="0060365E"/>
    <w:rsid w:val="00607A85"/>
    <w:rsid w:val="00610C26"/>
    <w:rsid w:val="00611A79"/>
    <w:rsid w:val="006143A9"/>
    <w:rsid w:val="00615C23"/>
    <w:rsid w:val="0061662F"/>
    <w:rsid w:val="00620093"/>
    <w:rsid w:val="00622675"/>
    <w:rsid w:val="0062414E"/>
    <w:rsid w:val="006255AD"/>
    <w:rsid w:val="00630AE1"/>
    <w:rsid w:val="00635D21"/>
    <w:rsid w:val="00635F61"/>
    <w:rsid w:val="00637E61"/>
    <w:rsid w:val="00642C8A"/>
    <w:rsid w:val="006434AB"/>
    <w:rsid w:val="00647018"/>
    <w:rsid w:val="006565C3"/>
    <w:rsid w:val="00656A75"/>
    <w:rsid w:val="006677FB"/>
    <w:rsid w:val="00680958"/>
    <w:rsid w:val="00682027"/>
    <w:rsid w:val="00684C23"/>
    <w:rsid w:val="006851DF"/>
    <w:rsid w:val="00694FD9"/>
    <w:rsid w:val="006A4F41"/>
    <w:rsid w:val="006B1E2C"/>
    <w:rsid w:val="006B3D3D"/>
    <w:rsid w:val="006B4EA0"/>
    <w:rsid w:val="006B7C4D"/>
    <w:rsid w:val="006C6AFE"/>
    <w:rsid w:val="006D0E76"/>
    <w:rsid w:val="006D2253"/>
    <w:rsid w:val="006D25C7"/>
    <w:rsid w:val="006D34B8"/>
    <w:rsid w:val="006D49EE"/>
    <w:rsid w:val="006E1E52"/>
    <w:rsid w:val="00701FF3"/>
    <w:rsid w:val="00702A8B"/>
    <w:rsid w:val="00705C89"/>
    <w:rsid w:val="00706424"/>
    <w:rsid w:val="007074B8"/>
    <w:rsid w:val="00721437"/>
    <w:rsid w:val="00721C42"/>
    <w:rsid w:val="00735437"/>
    <w:rsid w:val="00737DD0"/>
    <w:rsid w:val="00742960"/>
    <w:rsid w:val="007447EC"/>
    <w:rsid w:val="0074539E"/>
    <w:rsid w:val="007502AD"/>
    <w:rsid w:val="0076411D"/>
    <w:rsid w:val="00770F4A"/>
    <w:rsid w:val="007726EB"/>
    <w:rsid w:val="00784A90"/>
    <w:rsid w:val="00784EF2"/>
    <w:rsid w:val="007862C8"/>
    <w:rsid w:val="007A33DA"/>
    <w:rsid w:val="007A3CE2"/>
    <w:rsid w:val="007A4617"/>
    <w:rsid w:val="007A7B8B"/>
    <w:rsid w:val="007B2DAA"/>
    <w:rsid w:val="007B6DB3"/>
    <w:rsid w:val="007C0A69"/>
    <w:rsid w:val="007C351C"/>
    <w:rsid w:val="007C4C73"/>
    <w:rsid w:val="007C6D8E"/>
    <w:rsid w:val="007D2FD6"/>
    <w:rsid w:val="007D6585"/>
    <w:rsid w:val="007F0A97"/>
    <w:rsid w:val="007F3A6D"/>
    <w:rsid w:val="007F6A0A"/>
    <w:rsid w:val="007F6CE6"/>
    <w:rsid w:val="007F7D5B"/>
    <w:rsid w:val="00800FA0"/>
    <w:rsid w:val="00803AD5"/>
    <w:rsid w:val="0080597C"/>
    <w:rsid w:val="00807625"/>
    <w:rsid w:val="00810FB2"/>
    <w:rsid w:val="00813BCC"/>
    <w:rsid w:val="00813F61"/>
    <w:rsid w:val="00816FA1"/>
    <w:rsid w:val="00821EC9"/>
    <w:rsid w:val="008264D6"/>
    <w:rsid w:val="00833F97"/>
    <w:rsid w:val="00837110"/>
    <w:rsid w:val="00837A0D"/>
    <w:rsid w:val="00840607"/>
    <w:rsid w:val="0085524E"/>
    <w:rsid w:val="0085631D"/>
    <w:rsid w:val="00863095"/>
    <w:rsid w:val="00890991"/>
    <w:rsid w:val="008911C9"/>
    <w:rsid w:val="00897B45"/>
    <w:rsid w:val="008A2644"/>
    <w:rsid w:val="008B3369"/>
    <w:rsid w:val="008B4C86"/>
    <w:rsid w:val="008C36F8"/>
    <w:rsid w:val="008C5659"/>
    <w:rsid w:val="008C5695"/>
    <w:rsid w:val="008C7646"/>
    <w:rsid w:val="008D0B2B"/>
    <w:rsid w:val="008D6905"/>
    <w:rsid w:val="008D7E8B"/>
    <w:rsid w:val="008E571C"/>
    <w:rsid w:val="008F5023"/>
    <w:rsid w:val="008F54DF"/>
    <w:rsid w:val="008F738E"/>
    <w:rsid w:val="0091117E"/>
    <w:rsid w:val="00914CD3"/>
    <w:rsid w:val="00916137"/>
    <w:rsid w:val="00927D2F"/>
    <w:rsid w:val="00932A11"/>
    <w:rsid w:val="009338B7"/>
    <w:rsid w:val="00956EED"/>
    <w:rsid w:val="009626F6"/>
    <w:rsid w:val="0096412C"/>
    <w:rsid w:val="00974123"/>
    <w:rsid w:val="00982D7A"/>
    <w:rsid w:val="00997B37"/>
    <w:rsid w:val="009A0ABB"/>
    <w:rsid w:val="009A796F"/>
    <w:rsid w:val="009B4282"/>
    <w:rsid w:val="009B56DA"/>
    <w:rsid w:val="009D6050"/>
    <w:rsid w:val="009E105C"/>
    <w:rsid w:val="009E23DC"/>
    <w:rsid w:val="009E456E"/>
    <w:rsid w:val="009F3B03"/>
    <w:rsid w:val="00A014F4"/>
    <w:rsid w:val="00A06863"/>
    <w:rsid w:val="00A11EBD"/>
    <w:rsid w:val="00A163DF"/>
    <w:rsid w:val="00A265C2"/>
    <w:rsid w:val="00A266E2"/>
    <w:rsid w:val="00A345D6"/>
    <w:rsid w:val="00A367D3"/>
    <w:rsid w:val="00A41554"/>
    <w:rsid w:val="00A430BF"/>
    <w:rsid w:val="00A43474"/>
    <w:rsid w:val="00A44B73"/>
    <w:rsid w:val="00A46436"/>
    <w:rsid w:val="00A46DEB"/>
    <w:rsid w:val="00A64907"/>
    <w:rsid w:val="00A7138F"/>
    <w:rsid w:val="00A71ACD"/>
    <w:rsid w:val="00A72210"/>
    <w:rsid w:val="00A7447A"/>
    <w:rsid w:val="00A869AC"/>
    <w:rsid w:val="00A90E87"/>
    <w:rsid w:val="00AA26A6"/>
    <w:rsid w:val="00AB0784"/>
    <w:rsid w:val="00AB67DD"/>
    <w:rsid w:val="00AC6BEB"/>
    <w:rsid w:val="00AD0D5B"/>
    <w:rsid w:val="00AE288D"/>
    <w:rsid w:val="00AF28E4"/>
    <w:rsid w:val="00AF4020"/>
    <w:rsid w:val="00B002E6"/>
    <w:rsid w:val="00B03CD6"/>
    <w:rsid w:val="00B04662"/>
    <w:rsid w:val="00B10FCE"/>
    <w:rsid w:val="00B11021"/>
    <w:rsid w:val="00B11368"/>
    <w:rsid w:val="00B122E5"/>
    <w:rsid w:val="00B13C42"/>
    <w:rsid w:val="00B16DA3"/>
    <w:rsid w:val="00B17C8D"/>
    <w:rsid w:val="00B230A2"/>
    <w:rsid w:val="00B23DF9"/>
    <w:rsid w:val="00B24BCA"/>
    <w:rsid w:val="00B24BCB"/>
    <w:rsid w:val="00B31015"/>
    <w:rsid w:val="00B34529"/>
    <w:rsid w:val="00B434ED"/>
    <w:rsid w:val="00B43922"/>
    <w:rsid w:val="00B5480F"/>
    <w:rsid w:val="00B61794"/>
    <w:rsid w:val="00B67A57"/>
    <w:rsid w:val="00B702BB"/>
    <w:rsid w:val="00B7336A"/>
    <w:rsid w:val="00B763DF"/>
    <w:rsid w:val="00B80F5A"/>
    <w:rsid w:val="00B83CF8"/>
    <w:rsid w:val="00B84011"/>
    <w:rsid w:val="00B8620D"/>
    <w:rsid w:val="00B86D1F"/>
    <w:rsid w:val="00B90A90"/>
    <w:rsid w:val="00B9265E"/>
    <w:rsid w:val="00B95453"/>
    <w:rsid w:val="00B96F51"/>
    <w:rsid w:val="00BA4CBD"/>
    <w:rsid w:val="00BA57F5"/>
    <w:rsid w:val="00BB2752"/>
    <w:rsid w:val="00BB2ABB"/>
    <w:rsid w:val="00BB367C"/>
    <w:rsid w:val="00BB41C1"/>
    <w:rsid w:val="00BB4AFC"/>
    <w:rsid w:val="00BC073A"/>
    <w:rsid w:val="00BC0AD2"/>
    <w:rsid w:val="00BC2CEA"/>
    <w:rsid w:val="00BC7649"/>
    <w:rsid w:val="00BD3257"/>
    <w:rsid w:val="00BD515B"/>
    <w:rsid w:val="00BD65B1"/>
    <w:rsid w:val="00BE068F"/>
    <w:rsid w:val="00BE287C"/>
    <w:rsid w:val="00BF2F29"/>
    <w:rsid w:val="00BF4874"/>
    <w:rsid w:val="00C01BE4"/>
    <w:rsid w:val="00C033C3"/>
    <w:rsid w:val="00C0726F"/>
    <w:rsid w:val="00C12FC2"/>
    <w:rsid w:val="00C157D9"/>
    <w:rsid w:val="00C2243A"/>
    <w:rsid w:val="00C42BCC"/>
    <w:rsid w:val="00C44756"/>
    <w:rsid w:val="00C454BE"/>
    <w:rsid w:val="00C47671"/>
    <w:rsid w:val="00C50C84"/>
    <w:rsid w:val="00C52530"/>
    <w:rsid w:val="00C569B0"/>
    <w:rsid w:val="00C60F6E"/>
    <w:rsid w:val="00C628DA"/>
    <w:rsid w:val="00C678A7"/>
    <w:rsid w:val="00C7144A"/>
    <w:rsid w:val="00C73257"/>
    <w:rsid w:val="00C84CBF"/>
    <w:rsid w:val="00C917E8"/>
    <w:rsid w:val="00C95B96"/>
    <w:rsid w:val="00CA0DD1"/>
    <w:rsid w:val="00CC4A41"/>
    <w:rsid w:val="00CD0BC3"/>
    <w:rsid w:val="00CD4882"/>
    <w:rsid w:val="00CD79AF"/>
    <w:rsid w:val="00CE1CFD"/>
    <w:rsid w:val="00D06063"/>
    <w:rsid w:val="00D13A8E"/>
    <w:rsid w:val="00D144BD"/>
    <w:rsid w:val="00D1578A"/>
    <w:rsid w:val="00D160F3"/>
    <w:rsid w:val="00D17543"/>
    <w:rsid w:val="00D2062F"/>
    <w:rsid w:val="00D20F2A"/>
    <w:rsid w:val="00D26FDA"/>
    <w:rsid w:val="00D271FD"/>
    <w:rsid w:val="00D34257"/>
    <w:rsid w:val="00D34B02"/>
    <w:rsid w:val="00D4085A"/>
    <w:rsid w:val="00D41758"/>
    <w:rsid w:val="00D42730"/>
    <w:rsid w:val="00D47183"/>
    <w:rsid w:val="00D660B0"/>
    <w:rsid w:val="00D70184"/>
    <w:rsid w:val="00D709A6"/>
    <w:rsid w:val="00D749D7"/>
    <w:rsid w:val="00D752D2"/>
    <w:rsid w:val="00D807F0"/>
    <w:rsid w:val="00D81408"/>
    <w:rsid w:val="00D814E6"/>
    <w:rsid w:val="00D83601"/>
    <w:rsid w:val="00D868C5"/>
    <w:rsid w:val="00D879A4"/>
    <w:rsid w:val="00DA21C5"/>
    <w:rsid w:val="00DB3F10"/>
    <w:rsid w:val="00DC545D"/>
    <w:rsid w:val="00DC626B"/>
    <w:rsid w:val="00DD2BBE"/>
    <w:rsid w:val="00DD4187"/>
    <w:rsid w:val="00DD4D86"/>
    <w:rsid w:val="00DE4443"/>
    <w:rsid w:val="00DF55D3"/>
    <w:rsid w:val="00E07701"/>
    <w:rsid w:val="00E10FF4"/>
    <w:rsid w:val="00E21296"/>
    <w:rsid w:val="00E359BF"/>
    <w:rsid w:val="00E372B7"/>
    <w:rsid w:val="00E42098"/>
    <w:rsid w:val="00E466AE"/>
    <w:rsid w:val="00E46FE9"/>
    <w:rsid w:val="00E47B3E"/>
    <w:rsid w:val="00E63750"/>
    <w:rsid w:val="00E66D04"/>
    <w:rsid w:val="00E71274"/>
    <w:rsid w:val="00E772CC"/>
    <w:rsid w:val="00E803AB"/>
    <w:rsid w:val="00E863F9"/>
    <w:rsid w:val="00E87AC3"/>
    <w:rsid w:val="00E92D8C"/>
    <w:rsid w:val="00EA7D4E"/>
    <w:rsid w:val="00EB02A6"/>
    <w:rsid w:val="00EB26FB"/>
    <w:rsid w:val="00EB3DAA"/>
    <w:rsid w:val="00EB599E"/>
    <w:rsid w:val="00EB61C7"/>
    <w:rsid w:val="00EB6E69"/>
    <w:rsid w:val="00EC375A"/>
    <w:rsid w:val="00ED3CC6"/>
    <w:rsid w:val="00ED4403"/>
    <w:rsid w:val="00EE10A2"/>
    <w:rsid w:val="00EE13FC"/>
    <w:rsid w:val="00EE5506"/>
    <w:rsid w:val="00EF1B97"/>
    <w:rsid w:val="00EF3B76"/>
    <w:rsid w:val="00F04A6C"/>
    <w:rsid w:val="00F056F9"/>
    <w:rsid w:val="00F058D7"/>
    <w:rsid w:val="00F178B4"/>
    <w:rsid w:val="00F25881"/>
    <w:rsid w:val="00F30A1E"/>
    <w:rsid w:val="00F31984"/>
    <w:rsid w:val="00F36F37"/>
    <w:rsid w:val="00F37D72"/>
    <w:rsid w:val="00F453E9"/>
    <w:rsid w:val="00F4541A"/>
    <w:rsid w:val="00F4617C"/>
    <w:rsid w:val="00F50CEE"/>
    <w:rsid w:val="00F51C70"/>
    <w:rsid w:val="00F525B6"/>
    <w:rsid w:val="00F55DF8"/>
    <w:rsid w:val="00F7029A"/>
    <w:rsid w:val="00F7667F"/>
    <w:rsid w:val="00F818BD"/>
    <w:rsid w:val="00F916B0"/>
    <w:rsid w:val="00FA429E"/>
    <w:rsid w:val="00FA6C37"/>
    <w:rsid w:val="00FA7146"/>
    <w:rsid w:val="00FC20A2"/>
    <w:rsid w:val="00FD2AE8"/>
    <w:rsid w:val="00FD4B9E"/>
    <w:rsid w:val="00FD4BC5"/>
    <w:rsid w:val="00FE131F"/>
    <w:rsid w:val="00FF7CF7"/>
    <w:rsid w:val="01CBA528"/>
    <w:rsid w:val="14F529A7"/>
    <w:rsid w:val="15038E1B"/>
    <w:rsid w:val="184569DD"/>
    <w:rsid w:val="1885F2F7"/>
    <w:rsid w:val="190E430D"/>
    <w:rsid w:val="19ADC89E"/>
    <w:rsid w:val="1AC406BB"/>
    <w:rsid w:val="22853774"/>
    <w:rsid w:val="2678D60F"/>
    <w:rsid w:val="26E1DFBC"/>
    <w:rsid w:val="28457E95"/>
    <w:rsid w:val="323C0541"/>
    <w:rsid w:val="34955AB3"/>
    <w:rsid w:val="45D2FF17"/>
    <w:rsid w:val="480EABDB"/>
    <w:rsid w:val="4B4B199D"/>
    <w:rsid w:val="4BB3FF6A"/>
    <w:rsid w:val="4DC06E81"/>
    <w:rsid w:val="5425AA09"/>
    <w:rsid w:val="54586E4A"/>
    <w:rsid w:val="557036ED"/>
    <w:rsid w:val="5A831F3F"/>
    <w:rsid w:val="5C91B1F4"/>
    <w:rsid w:val="615703E5"/>
    <w:rsid w:val="6194C97D"/>
    <w:rsid w:val="6322379F"/>
    <w:rsid w:val="64C72AA5"/>
    <w:rsid w:val="7026FEEE"/>
    <w:rsid w:val="75172B30"/>
    <w:rsid w:val="7807774E"/>
    <w:rsid w:val="79FF08E1"/>
    <w:rsid w:val="7C20C33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1FFB8C"/>
  <w15:docId w15:val="{A370F5BA-BB1F-4E61-A74F-C3DC76B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3DC"/>
    <w:pPr>
      <w:spacing w:after="0" w:line="240" w:lineRule="auto"/>
    </w:pPr>
    <w:rPr>
      <w:rFonts w:ascii="Arial" w:eastAsia="Calibri" w:hAnsi="Arial" w:cs="Times New Roman"/>
      <w:lang w:eastAsia="en-GB"/>
    </w:rPr>
  </w:style>
  <w:style w:type="paragraph" w:styleId="Heading1">
    <w:name w:val="heading 1"/>
    <w:basedOn w:val="Normal"/>
    <w:next w:val="Normal"/>
    <w:link w:val="Heading1Char"/>
    <w:autoRedefine/>
    <w:uiPriority w:val="9"/>
    <w:qFormat/>
    <w:rsid w:val="009E23DC"/>
    <w:pPr>
      <w:keepNext/>
      <w:keepLines/>
      <w:tabs>
        <w:tab w:val="left" w:pos="567"/>
      </w:tabs>
      <w:spacing w:before="120" w:after="120"/>
      <w:outlineLvl w:val="0"/>
    </w:pPr>
    <w:rPr>
      <w:rFonts w:ascii="Calibri" w:hAnsi="Calibri"/>
      <w:b/>
      <w:bCs/>
      <w:caps/>
      <w:noProof/>
      <w:sz w:val="28"/>
      <w:lang w:val="x-none" w:eastAsia="x-none"/>
    </w:rPr>
  </w:style>
  <w:style w:type="paragraph" w:styleId="Heading2">
    <w:name w:val="heading 2"/>
    <w:basedOn w:val="Normal"/>
    <w:next w:val="Normal"/>
    <w:link w:val="Heading2Char"/>
    <w:autoRedefine/>
    <w:uiPriority w:val="9"/>
    <w:qFormat/>
    <w:rsid w:val="00F058D7"/>
    <w:pPr>
      <w:keepNext/>
      <w:keepLines/>
      <w:spacing w:before="240"/>
      <w:outlineLvl w:val="1"/>
    </w:pPr>
    <w:rPr>
      <w:rFonts w:ascii="Calibri" w:hAnsi="Calibri"/>
      <w:bCs/>
      <w:color w:val="000000"/>
      <w:u w:val="single"/>
      <w:lang w:eastAsia="en-US"/>
    </w:rPr>
  </w:style>
  <w:style w:type="paragraph" w:styleId="Heading3">
    <w:name w:val="heading 3"/>
    <w:basedOn w:val="Normal"/>
    <w:next w:val="Normal"/>
    <w:link w:val="Heading3Char"/>
    <w:autoRedefine/>
    <w:uiPriority w:val="9"/>
    <w:qFormat/>
    <w:rsid w:val="009E23DC"/>
    <w:pPr>
      <w:keepNext/>
      <w:numPr>
        <w:ilvl w:val="2"/>
        <w:numId w:val="4"/>
      </w:numPr>
      <w:outlineLvl w:val="2"/>
    </w:pPr>
    <w:rPr>
      <w:rFonts w:ascii="Arial Bold" w:eastAsia="Times New Roman" w:hAnsi="Arial Bold"/>
      <w:b/>
      <w:bCs/>
      <w:szCs w:val="26"/>
      <w:lang w:val="x-none" w:eastAsia="x-none"/>
    </w:rPr>
  </w:style>
  <w:style w:type="paragraph" w:styleId="Heading4">
    <w:name w:val="heading 4"/>
    <w:basedOn w:val="Normal"/>
    <w:next w:val="Normal"/>
    <w:link w:val="Heading4Char"/>
    <w:uiPriority w:val="9"/>
    <w:qFormat/>
    <w:rsid w:val="009E23DC"/>
    <w:pPr>
      <w:keepNext/>
      <w:numPr>
        <w:ilvl w:val="3"/>
        <w:numId w:val="4"/>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rsid w:val="009E23DC"/>
    <w:pPr>
      <w:numPr>
        <w:ilvl w:val="4"/>
        <w:numId w:val="4"/>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rsid w:val="009E23DC"/>
    <w:pPr>
      <w:numPr>
        <w:ilvl w:val="5"/>
        <w:numId w:val="4"/>
      </w:numPr>
      <w:spacing w:before="240" w:after="60"/>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rsid w:val="009E23DC"/>
    <w:pPr>
      <w:numPr>
        <w:ilvl w:val="6"/>
        <w:numId w:val="4"/>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rsid w:val="009E23DC"/>
    <w:pPr>
      <w:numPr>
        <w:ilvl w:val="7"/>
        <w:numId w:val="4"/>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rsid w:val="009E23DC"/>
    <w:pPr>
      <w:numPr>
        <w:ilvl w:val="8"/>
        <w:numId w:val="4"/>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3DC"/>
    <w:rPr>
      <w:rFonts w:ascii="Calibri" w:eastAsia="Calibri" w:hAnsi="Calibri" w:cs="Times New Roman"/>
      <w:b/>
      <w:bCs/>
      <w:caps/>
      <w:noProof/>
      <w:sz w:val="28"/>
      <w:lang w:val="x-none" w:eastAsia="x-none"/>
    </w:rPr>
  </w:style>
  <w:style w:type="character" w:customStyle="1" w:styleId="Heading2Char">
    <w:name w:val="Heading 2 Char"/>
    <w:basedOn w:val="DefaultParagraphFont"/>
    <w:link w:val="Heading2"/>
    <w:uiPriority w:val="9"/>
    <w:rsid w:val="00F058D7"/>
    <w:rPr>
      <w:rFonts w:ascii="Calibri" w:eastAsia="Calibri" w:hAnsi="Calibri" w:cs="Times New Roman"/>
      <w:bCs/>
      <w:color w:val="000000"/>
      <w:u w:val="single"/>
    </w:rPr>
  </w:style>
  <w:style w:type="paragraph" w:styleId="Footer">
    <w:name w:val="footer"/>
    <w:basedOn w:val="Normal"/>
    <w:link w:val="FooterChar"/>
    <w:uiPriority w:val="99"/>
    <w:rsid w:val="009E23D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E23DC"/>
    <w:rPr>
      <w:rFonts w:ascii="Arial" w:eastAsia="Calibri" w:hAnsi="Arial" w:cs="Times New Roman"/>
      <w:lang w:val="x-none" w:eastAsia="x-none"/>
    </w:rPr>
  </w:style>
  <w:style w:type="character" w:styleId="CommentReference">
    <w:name w:val="annotation reference"/>
    <w:uiPriority w:val="99"/>
    <w:unhideWhenUsed/>
    <w:rsid w:val="009E23DC"/>
    <w:rPr>
      <w:sz w:val="16"/>
      <w:szCs w:val="16"/>
    </w:rPr>
  </w:style>
  <w:style w:type="paragraph" w:styleId="CommentText">
    <w:name w:val="annotation text"/>
    <w:basedOn w:val="Normal"/>
    <w:link w:val="CommentTextChar"/>
    <w:uiPriority w:val="99"/>
    <w:unhideWhenUsed/>
    <w:rsid w:val="009E23DC"/>
    <w:rPr>
      <w:rFonts w:eastAsia="Times New Roman"/>
      <w:sz w:val="20"/>
      <w:szCs w:val="20"/>
      <w:lang w:val="x-none" w:eastAsia="x-none"/>
    </w:rPr>
  </w:style>
  <w:style w:type="character" w:customStyle="1" w:styleId="CommentTextChar">
    <w:name w:val="Comment Text Char"/>
    <w:basedOn w:val="DefaultParagraphFont"/>
    <w:link w:val="CommentText"/>
    <w:uiPriority w:val="99"/>
    <w:rsid w:val="009E23DC"/>
    <w:rPr>
      <w:rFonts w:ascii="Arial" w:eastAsia="Times New Roman" w:hAnsi="Arial" w:cs="Times New Roman"/>
      <w:sz w:val="20"/>
      <w:szCs w:val="20"/>
      <w:lang w:val="x-none" w:eastAsia="x-none"/>
    </w:rPr>
  </w:style>
  <w:style w:type="paragraph" w:styleId="BalloonText">
    <w:name w:val="Balloon Text"/>
    <w:basedOn w:val="Normal"/>
    <w:link w:val="BalloonTextChar"/>
    <w:unhideWhenUsed/>
    <w:rsid w:val="009E23DC"/>
    <w:rPr>
      <w:rFonts w:ascii="Tahoma" w:hAnsi="Tahoma" w:cs="Tahoma"/>
      <w:sz w:val="16"/>
      <w:szCs w:val="16"/>
    </w:rPr>
  </w:style>
  <w:style w:type="character" w:customStyle="1" w:styleId="BalloonTextChar">
    <w:name w:val="Balloon Text Char"/>
    <w:basedOn w:val="DefaultParagraphFont"/>
    <w:link w:val="BalloonText"/>
    <w:rsid w:val="009E23DC"/>
    <w:rPr>
      <w:rFonts w:ascii="Tahoma" w:eastAsia="Calibri" w:hAnsi="Tahoma" w:cs="Tahoma"/>
      <w:sz w:val="16"/>
      <w:szCs w:val="16"/>
      <w:lang w:eastAsia="en-GB"/>
    </w:rPr>
  </w:style>
  <w:style w:type="paragraph" w:styleId="Header">
    <w:name w:val="header"/>
    <w:basedOn w:val="Normal"/>
    <w:link w:val="HeaderChar"/>
    <w:uiPriority w:val="99"/>
    <w:unhideWhenUsed/>
    <w:rsid w:val="009E23DC"/>
    <w:pPr>
      <w:tabs>
        <w:tab w:val="center" w:pos="4513"/>
        <w:tab w:val="right" w:pos="9026"/>
      </w:tabs>
    </w:pPr>
  </w:style>
  <w:style w:type="character" w:customStyle="1" w:styleId="HeaderChar">
    <w:name w:val="Header Char"/>
    <w:basedOn w:val="DefaultParagraphFont"/>
    <w:link w:val="Header"/>
    <w:uiPriority w:val="99"/>
    <w:rsid w:val="009E23DC"/>
    <w:rPr>
      <w:rFonts w:ascii="Arial" w:eastAsia="Calibri" w:hAnsi="Arial" w:cs="Times New Roman"/>
      <w:lang w:eastAsia="en-GB"/>
    </w:rPr>
  </w:style>
  <w:style w:type="character" w:customStyle="1" w:styleId="Heading3Char">
    <w:name w:val="Heading 3 Char"/>
    <w:basedOn w:val="DefaultParagraphFont"/>
    <w:link w:val="Heading3"/>
    <w:uiPriority w:val="9"/>
    <w:rsid w:val="009E23DC"/>
    <w:rPr>
      <w:rFonts w:ascii="Arial Bold" w:eastAsia="Times New Roman" w:hAnsi="Arial Bold" w:cs="Times New Roman"/>
      <w:b/>
      <w:bCs/>
      <w:szCs w:val="26"/>
      <w:lang w:val="x-none" w:eastAsia="x-none"/>
    </w:rPr>
  </w:style>
  <w:style w:type="character" w:customStyle="1" w:styleId="Heading4Char">
    <w:name w:val="Heading 4 Char"/>
    <w:basedOn w:val="DefaultParagraphFont"/>
    <w:link w:val="Heading4"/>
    <w:uiPriority w:val="9"/>
    <w:rsid w:val="009E23D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9E23D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9E23DC"/>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rsid w:val="009E23DC"/>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9E23DC"/>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9E23DC"/>
    <w:rPr>
      <w:rFonts w:ascii="Cambria" w:eastAsia="Times New Roman" w:hAnsi="Cambria" w:cs="Times New Roman"/>
      <w:lang w:val="x-none" w:eastAsia="x-none"/>
    </w:rPr>
  </w:style>
  <w:style w:type="paragraph" w:customStyle="1" w:styleId="Helvetica">
    <w:name w:val="Helvetica"/>
    <w:aliases w:val="12 point"/>
    <w:rsid w:val="009E23DC"/>
    <w:pPr>
      <w:widowControl w:val="0"/>
    </w:pPr>
    <w:rPr>
      <w:rFonts w:ascii="Calibri" w:eastAsia="Calibri" w:hAnsi="Calibri" w:cs="Times New Roman"/>
      <w:color w:val="000000"/>
      <w:sz w:val="24"/>
    </w:rPr>
  </w:style>
  <w:style w:type="paragraph" w:styleId="BodyText2">
    <w:name w:val="Body Text 2"/>
    <w:basedOn w:val="Normal"/>
    <w:link w:val="BodyText2Char"/>
    <w:uiPriority w:val="99"/>
    <w:rsid w:val="009E23DC"/>
    <w:pPr>
      <w:widowControl w:val="0"/>
    </w:pPr>
    <w:rPr>
      <w:lang w:val="x-none" w:eastAsia="x-none"/>
    </w:rPr>
  </w:style>
  <w:style w:type="character" w:customStyle="1" w:styleId="BodyText2Char">
    <w:name w:val="Body Text 2 Char"/>
    <w:basedOn w:val="DefaultParagraphFont"/>
    <w:link w:val="BodyText2"/>
    <w:uiPriority w:val="99"/>
    <w:rsid w:val="009E23DC"/>
    <w:rPr>
      <w:rFonts w:ascii="Arial" w:eastAsia="Calibri" w:hAnsi="Arial" w:cs="Times New Roman"/>
      <w:lang w:val="x-none" w:eastAsia="x-none"/>
    </w:rPr>
  </w:style>
  <w:style w:type="paragraph" w:styleId="EnvelopeReturn">
    <w:name w:val="envelope return"/>
    <w:basedOn w:val="Normal"/>
    <w:uiPriority w:val="99"/>
    <w:rsid w:val="009E23DC"/>
    <w:pPr>
      <w:widowControl w:val="0"/>
    </w:pPr>
    <w:rPr>
      <w:sz w:val="16"/>
      <w:szCs w:val="20"/>
      <w:lang w:eastAsia="en-US"/>
    </w:rPr>
  </w:style>
  <w:style w:type="paragraph" w:styleId="BlockText">
    <w:name w:val="Block Text"/>
    <w:basedOn w:val="Normal"/>
    <w:uiPriority w:val="99"/>
    <w:rsid w:val="009E23DC"/>
    <w:pPr>
      <w:ind w:left="36" w:right="36"/>
      <w:jc w:val="center"/>
    </w:pPr>
    <w:rPr>
      <w:rFonts w:ascii="Times New Roman" w:hAnsi="Times New Roman"/>
      <w:b/>
      <w:color w:val="000000"/>
      <w:sz w:val="24"/>
      <w:szCs w:val="20"/>
      <w:lang w:eastAsia="en-US"/>
    </w:rPr>
  </w:style>
  <w:style w:type="paragraph" w:customStyle="1" w:styleId="Normal1">
    <w:name w:val="Normal1"/>
    <w:basedOn w:val="Normal"/>
    <w:rsid w:val="009E23DC"/>
    <w:rPr>
      <w:sz w:val="24"/>
      <w:szCs w:val="20"/>
      <w:lang w:val="en-US" w:eastAsia="en-US"/>
    </w:rPr>
  </w:style>
  <w:style w:type="character" w:styleId="Hyperlink">
    <w:name w:val="Hyperlink"/>
    <w:uiPriority w:val="99"/>
    <w:rsid w:val="009E23DC"/>
    <w:rPr>
      <w:rFonts w:cs="Times New Roman"/>
      <w:color w:val="0000FF"/>
      <w:u w:val="single"/>
    </w:rPr>
  </w:style>
  <w:style w:type="paragraph" w:customStyle="1" w:styleId="Default">
    <w:name w:val="Default"/>
    <w:rsid w:val="009E23DC"/>
    <w:pPr>
      <w:autoSpaceDE w:val="0"/>
      <w:autoSpaceDN w:val="0"/>
      <w:adjustRightInd w:val="0"/>
    </w:pPr>
    <w:rPr>
      <w:rFonts w:ascii="DPLHPK+Arial" w:eastAsia="Calibri" w:hAnsi="DPLHPK+Arial" w:cs="DPLHPK+Arial"/>
      <w:color w:val="000000"/>
      <w:sz w:val="24"/>
      <w:szCs w:val="24"/>
      <w:lang w:eastAsia="en-GB"/>
    </w:rPr>
  </w:style>
  <w:style w:type="table" w:styleId="TableGrid">
    <w:name w:val="Table Grid"/>
    <w:basedOn w:val="TableNormal"/>
    <w:uiPriority w:val="59"/>
    <w:rsid w:val="009E23D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9E23DC"/>
    <w:pPr>
      <w:spacing w:before="120"/>
    </w:pPr>
    <w:rPr>
      <w:rFonts w:cs="Calibri"/>
      <w:b/>
      <w:bCs/>
      <w:szCs w:val="20"/>
    </w:rPr>
  </w:style>
  <w:style w:type="paragraph" w:styleId="TOC2">
    <w:name w:val="toc 2"/>
    <w:basedOn w:val="Normal"/>
    <w:next w:val="Normal"/>
    <w:autoRedefine/>
    <w:uiPriority w:val="39"/>
    <w:qFormat/>
    <w:rsid w:val="009E23DC"/>
    <w:pPr>
      <w:ind w:left="221"/>
    </w:pPr>
    <w:rPr>
      <w:rFonts w:cs="Calibri"/>
      <w:iCs/>
      <w:szCs w:val="20"/>
    </w:rPr>
  </w:style>
  <w:style w:type="paragraph" w:styleId="TOC3">
    <w:name w:val="toc 3"/>
    <w:basedOn w:val="Normal"/>
    <w:next w:val="Normal"/>
    <w:autoRedefine/>
    <w:uiPriority w:val="39"/>
    <w:qFormat/>
    <w:rsid w:val="009E23DC"/>
    <w:pPr>
      <w:ind w:left="440"/>
    </w:pPr>
    <w:rPr>
      <w:rFonts w:cs="Calibri"/>
      <w:i/>
      <w:sz w:val="20"/>
      <w:szCs w:val="20"/>
    </w:rPr>
  </w:style>
  <w:style w:type="paragraph" w:styleId="TOC4">
    <w:name w:val="toc 4"/>
    <w:basedOn w:val="Normal"/>
    <w:next w:val="Normal"/>
    <w:autoRedefine/>
    <w:uiPriority w:val="39"/>
    <w:rsid w:val="009E23DC"/>
    <w:pPr>
      <w:ind w:left="660"/>
    </w:pPr>
    <w:rPr>
      <w:rFonts w:ascii="Calibri" w:hAnsi="Calibri" w:cs="Calibri"/>
      <w:sz w:val="20"/>
      <w:szCs w:val="20"/>
    </w:rPr>
  </w:style>
  <w:style w:type="paragraph" w:styleId="TOC5">
    <w:name w:val="toc 5"/>
    <w:basedOn w:val="Normal"/>
    <w:next w:val="Normal"/>
    <w:autoRedefine/>
    <w:uiPriority w:val="39"/>
    <w:rsid w:val="009E23DC"/>
    <w:pPr>
      <w:ind w:left="880"/>
    </w:pPr>
    <w:rPr>
      <w:rFonts w:ascii="Calibri" w:hAnsi="Calibri" w:cs="Calibri"/>
      <w:sz w:val="20"/>
      <w:szCs w:val="20"/>
    </w:rPr>
  </w:style>
  <w:style w:type="paragraph" w:styleId="TOC6">
    <w:name w:val="toc 6"/>
    <w:basedOn w:val="Normal"/>
    <w:next w:val="Normal"/>
    <w:autoRedefine/>
    <w:uiPriority w:val="39"/>
    <w:rsid w:val="009E23DC"/>
    <w:pPr>
      <w:ind w:left="1100"/>
    </w:pPr>
    <w:rPr>
      <w:rFonts w:ascii="Calibri" w:hAnsi="Calibri" w:cs="Calibri"/>
      <w:sz w:val="20"/>
      <w:szCs w:val="20"/>
    </w:rPr>
  </w:style>
  <w:style w:type="paragraph" w:styleId="TOC7">
    <w:name w:val="toc 7"/>
    <w:basedOn w:val="Normal"/>
    <w:next w:val="Normal"/>
    <w:autoRedefine/>
    <w:uiPriority w:val="39"/>
    <w:rsid w:val="009E23DC"/>
    <w:pPr>
      <w:ind w:left="1320"/>
    </w:pPr>
    <w:rPr>
      <w:rFonts w:ascii="Calibri" w:hAnsi="Calibri" w:cs="Calibri"/>
      <w:sz w:val="20"/>
      <w:szCs w:val="20"/>
    </w:rPr>
  </w:style>
  <w:style w:type="paragraph" w:styleId="TOC8">
    <w:name w:val="toc 8"/>
    <w:basedOn w:val="Normal"/>
    <w:next w:val="Normal"/>
    <w:autoRedefine/>
    <w:uiPriority w:val="39"/>
    <w:rsid w:val="009E23DC"/>
    <w:pPr>
      <w:ind w:left="1540"/>
    </w:pPr>
    <w:rPr>
      <w:rFonts w:ascii="Calibri" w:hAnsi="Calibri" w:cs="Calibri"/>
      <w:sz w:val="20"/>
      <w:szCs w:val="20"/>
    </w:rPr>
  </w:style>
  <w:style w:type="paragraph" w:styleId="TOC9">
    <w:name w:val="toc 9"/>
    <w:basedOn w:val="Normal"/>
    <w:next w:val="Normal"/>
    <w:autoRedefine/>
    <w:uiPriority w:val="39"/>
    <w:rsid w:val="009E23DC"/>
    <w:pPr>
      <w:ind w:left="1760"/>
    </w:pPr>
    <w:rPr>
      <w:rFonts w:ascii="Calibri" w:hAnsi="Calibri" w:cs="Calibri"/>
      <w:sz w:val="20"/>
      <w:szCs w:val="20"/>
    </w:rPr>
  </w:style>
  <w:style w:type="paragraph" w:styleId="BodyText">
    <w:name w:val="Body Text"/>
    <w:basedOn w:val="Normal"/>
    <w:link w:val="BodyTextChar"/>
    <w:uiPriority w:val="99"/>
    <w:rsid w:val="009E23DC"/>
    <w:pPr>
      <w:spacing w:after="120"/>
    </w:pPr>
    <w:rPr>
      <w:lang w:val="x-none" w:eastAsia="x-none"/>
    </w:rPr>
  </w:style>
  <w:style w:type="character" w:customStyle="1" w:styleId="BodyTextChar">
    <w:name w:val="Body Text Char"/>
    <w:basedOn w:val="DefaultParagraphFont"/>
    <w:link w:val="BodyText"/>
    <w:uiPriority w:val="99"/>
    <w:rsid w:val="009E23DC"/>
    <w:rPr>
      <w:rFonts w:ascii="Arial" w:eastAsia="Calibri" w:hAnsi="Arial" w:cs="Times New Roman"/>
      <w:lang w:val="x-none" w:eastAsia="x-none"/>
    </w:rPr>
  </w:style>
  <w:style w:type="paragraph" w:customStyle="1" w:styleId="TEXT">
    <w:name w:val="TEXT"/>
    <w:rsid w:val="009E23DC"/>
    <w:pPr>
      <w:tabs>
        <w:tab w:val="left" w:pos="432"/>
        <w:tab w:val="left" w:pos="720"/>
        <w:tab w:val="left" w:pos="1440"/>
        <w:tab w:val="left" w:pos="2160"/>
        <w:tab w:val="left" w:pos="2880"/>
        <w:tab w:val="left" w:pos="3600"/>
        <w:tab w:val="left" w:pos="4320"/>
      </w:tabs>
      <w:suppressAutoHyphens/>
      <w:spacing w:line="360" w:lineRule="auto"/>
    </w:pPr>
    <w:rPr>
      <w:rFonts w:ascii="Garamond" w:eastAsia="Calibri" w:hAnsi="Garamond" w:cs="Times New Roman"/>
      <w:sz w:val="24"/>
    </w:rPr>
  </w:style>
  <w:style w:type="paragraph" w:customStyle="1" w:styleId="Figurelabel">
    <w:name w:val="Figure label"/>
    <w:basedOn w:val="Normal"/>
    <w:next w:val="BodyText"/>
    <w:rsid w:val="009E23DC"/>
    <w:pPr>
      <w:numPr>
        <w:numId w:val="1"/>
      </w:numPr>
      <w:spacing w:line="360" w:lineRule="auto"/>
    </w:pPr>
    <w:rPr>
      <w:rFonts w:ascii="Tahoma" w:hAnsi="Tahoma"/>
      <w:b/>
      <w:szCs w:val="20"/>
      <w:lang w:eastAsia="en-US"/>
    </w:rPr>
  </w:style>
  <w:style w:type="character" w:styleId="Strong">
    <w:name w:val="Strong"/>
    <w:uiPriority w:val="22"/>
    <w:qFormat/>
    <w:rsid w:val="009E23DC"/>
    <w:rPr>
      <w:b/>
      <w:bCs/>
    </w:rPr>
  </w:style>
  <w:style w:type="paragraph" w:styleId="TOCHeading">
    <w:name w:val="TOC Heading"/>
    <w:basedOn w:val="Heading1"/>
    <w:next w:val="Normal"/>
    <w:uiPriority w:val="39"/>
    <w:qFormat/>
    <w:rsid w:val="009E23DC"/>
    <w:pPr>
      <w:tabs>
        <w:tab w:val="clear" w:pos="567"/>
      </w:tabs>
      <w:spacing w:before="480" w:after="0" w:line="276" w:lineRule="auto"/>
      <w:outlineLvl w:val="9"/>
    </w:pPr>
    <w:rPr>
      <w:rFonts w:ascii="Cambria" w:hAnsi="Cambria"/>
      <w:caps w:val="0"/>
      <w:color w:val="365F91"/>
      <w:lang w:val="en-US" w:eastAsia="ja-JP"/>
    </w:rPr>
  </w:style>
  <w:style w:type="paragraph" w:styleId="NormalWeb">
    <w:name w:val="Normal (Web)"/>
    <w:basedOn w:val="Normal"/>
    <w:uiPriority w:val="99"/>
    <w:rsid w:val="009E23DC"/>
    <w:pPr>
      <w:spacing w:before="100" w:beforeAutospacing="1" w:after="100" w:afterAutospacing="1"/>
    </w:pPr>
    <w:rPr>
      <w:rFonts w:ascii="Times New Roman" w:eastAsia="Times New Roman" w:hAnsi="Times New Roman"/>
      <w:sz w:val="24"/>
      <w:szCs w:val="24"/>
    </w:rPr>
  </w:style>
  <w:style w:type="paragraph" w:customStyle="1" w:styleId="Style1">
    <w:name w:val="Style1"/>
    <w:basedOn w:val="Normal"/>
    <w:rsid w:val="009E23DC"/>
    <w:rPr>
      <w:rFonts w:eastAsia="Times New Roman" w:cs="Arial"/>
      <w:b/>
      <w:sz w:val="24"/>
    </w:rPr>
  </w:style>
  <w:style w:type="paragraph" w:styleId="CommentSubject">
    <w:name w:val="annotation subject"/>
    <w:basedOn w:val="CommentText"/>
    <w:next w:val="CommentText"/>
    <w:link w:val="CommentSubjectChar"/>
    <w:rsid w:val="009E23DC"/>
    <w:rPr>
      <w:b/>
      <w:bCs/>
    </w:rPr>
  </w:style>
  <w:style w:type="character" w:customStyle="1" w:styleId="CommentSubjectChar">
    <w:name w:val="Comment Subject Char"/>
    <w:basedOn w:val="CommentTextChar"/>
    <w:link w:val="CommentSubject"/>
    <w:rsid w:val="009E23DC"/>
    <w:rPr>
      <w:rFonts w:ascii="Arial" w:eastAsia="Times New Roman" w:hAnsi="Arial" w:cs="Times New Roman"/>
      <w:b/>
      <w:bCs/>
      <w:sz w:val="20"/>
      <w:szCs w:val="20"/>
      <w:lang w:val="x-none" w:eastAsia="x-none"/>
    </w:rPr>
  </w:style>
  <w:style w:type="paragraph" w:customStyle="1" w:styleId="Text0">
    <w:name w:val="Text"/>
    <w:uiPriority w:val="99"/>
    <w:rsid w:val="009E23DC"/>
    <w:pPr>
      <w:suppressAutoHyphens/>
      <w:spacing w:after="0" w:line="240" w:lineRule="auto"/>
    </w:pPr>
    <w:rPr>
      <w:rFonts w:ascii="Arial" w:eastAsia="Times New Roman" w:hAnsi="Arial" w:cs="Arial"/>
      <w:sz w:val="20"/>
      <w:szCs w:val="20"/>
    </w:rPr>
  </w:style>
  <w:style w:type="paragraph" w:styleId="Revision">
    <w:name w:val="Revision"/>
    <w:hidden/>
    <w:uiPriority w:val="99"/>
    <w:semiHidden/>
    <w:rsid w:val="009E23DC"/>
    <w:pPr>
      <w:spacing w:after="0" w:line="240" w:lineRule="auto"/>
    </w:pPr>
    <w:rPr>
      <w:rFonts w:ascii="Arial" w:eastAsia="Calibri" w:hAnsi="Arial" w:cs="Times New Roman"/>
      <w:lang w:eastAsia="en-GB"/>
    </w:rPr>
  </w:style>
  <w:style w:type="paragraph" w:styleId="EndnoteText">
    <w:name w:val="endnote text"/>
    <w:basedOn w:val="Normal"/>
    <w:link w:val="EndnoteTextChar"/>
    <w:uiPriority w:val="99"/>
    <w:rsid w:val="009E23DC"/>
    <w:rPr>
      <w:sz w:val="20"/>
      <w:szCs w:val="20"/>
      <w:lang w:val="x-none" w:eastAsia="x-none"/>
    </w:rPr>
  </w:style>
  <w:style w:type="character" w:customStyle="1" w:styleId="EndnoteTextChar">
    <w:name w:val="Endnote Text Char"/>
    <w:basedOn w:val="DefaultParagraphFont"/>
    <w:link w:val="EndnoteText"/>
    <w:uiPriority w:val="99"/>
    <w:rsid w:val="009E23DC"/>
    <w:rPr>
      <w:rFonts w:ascii="Arial" w:eastAsia="Calibri" w:hAnsi="Arial" w:cs="Times New Roman"/>
      <w:sz w:val="20"/>
      <w:szCs w:val="20"/>
      <w:lang w:val="x-none" w:eastAsia="x-none"/>
    </w:rPr>
  </w:style>
  <w:style w:type="character" w:styleId="EndnoteReference">
    <w:name w:val="endnote reference"/>
    <w:rsid w:val="009E23DC"/>
    <w:rPr>
      <w:vertAlign w:val="superscript"/>
    </w:rPr>
  </w:style>
  <w:style w:type="paragraph" w:styleId="ListParagraph">
    <w:name w:val="List Paragraph"/>
    <w:basedOn w:val="Normal"/>
    <w:uiPriority w:val="34"/>
    <w:qFormat/>
    <w:rsid w:val="009E23DC"/>
    <w:pPr>
      <w:ind w:left="720"/>
      <w:contextualSpacing/>
    </w:pPr>
    <w:rPr>
      <w:rFonts w:ascii="Times New Roman" w:eastAsia="Times New Roman" w:hAnsi="Times New Roman"/>
      <w:sz w:val="24"/>
      <w:szCs w:val="24"/>
      <w:lang w:val="en-US" w:eastAsia="en-US"/>
    </w:rPr>
  </w:style>
  <w:style w:type="character" w:styleId="FollowedHyperlink">
    <w:name w:val="FollowedHyperlink"/>
    <w:uiPriority w:val="99"/>
    <w:semiHidden/>
    <w:unhideWhenUsed/>
    <w:rsid w:val="009E23DC"/>
    <w:rPr>
      <w:color w:val="800080"/>
      <w:u w:val="single"/>
    </w:rPr>
  </w:style>
  <w:style w:type="paragraph" w:customStyle="1" w:styleId="fixedtext">
    <w:name w:val="fixedtext"/>
    <w:basedOn w:val="Normal"/>
    <w:rsid w:val="009E23DC"/>
    <w:pPr>
      <w:spacing w:before="100" w:beforeAutospacing="1" w:after="100" w:afterAutospacing="1"/>
    </w:pPr>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9E23DC"/>
    <w:rPr>
      <w:rFonts w:ascii="Tahoma" w:hAnsi="Tahoma"/>
      <w:sz w:val="16"/>
      <w:szCs w:val="16"/>
      <w:lang w:val="x-none"/>
    </w:rPr>
  </w:style>
  <w:style w:type="character" w:customStyle="1" w:styleId="DocumentMapChar">
    <w:name w:val="Document Map Char"/>
    <w:basedOn w:val="DefaultParagraphFont"/>
    <w:link w:val="DocumentMap"/>
    <w:uiPriority w:val="99"/>
    <w:semiHidden/>
    <w:rsid w:val="009E23DC"/>
    <w:rPr>
      <w:rFonts w:ascii="Tahoma" w:eastAsia="Calibri" w:hAnsi="Tahoma" w:cs="Times New Roman"/>
      <w:sz w:val="16"/>
      <w:szCs w:val="16"/>
      <w:lang w:val="x-none" w:eastAsia="en-GB"/>
    </w:rPr>
  </w:style>
  <w:style w:type="paragraph" w:styleId="FootnoteText">
    <w:name w:val="footnote text"/>
    <w:basedOn w:val="Normal"/>
    <w:link w:val="FootnoteTextChar"/>
    <w:uiPriority w:val="99"/>
    <w:semiHidden/>
    <w:unhideWhenUsed/>
    <w:rsid w:val="009E23DC"/>
    <w:rPr>
      <w:sz w:val="20"/>
      <w:szCs w:val="20"/>
      <w:lang w:val="x-none"/>
    </w:rPr>
  </w:style>
  <w:style w:type="character" w:customStyle="1" w:styleId="FootnoteTextChar">
    <w:name w:val="Footnote Text Char"/>
    <w:basedOn w:val="DefaultParagraphFont"/>
    <w:link w:val="FootnoteText"/>
    <w:uiPriority w:val="99"/>
    <w:semiHidden/>
    <w:rsid w:val="009E23DC"/>
    <w:rPr>
      <w:rFonts w:ascii="Arial" w:eastAsia="Calibri" w:hAnsi="Arial" w:cs="Times New Roman"/>
      <w:sz w:val="20"/>
      <w:szCs w:val="20"/>
      <w:lang w:val="x-none" w:eastAsia="en-GB"/>
    </w:rPr>
  </w:style>
  <w:style w:type="character" w:styleId="FootnoteReference">
    <w:name w:val="footnote reference"/>
    <w:uiPriority w:val="99"/>
    <w:semiHidden/>
    <w:unhideWhenUsed/>
    <w:rsid w:val="009E23DC"/>
    <w:rPr>
      <w:vertAlign w:val="superscript"/>
    </w:rPr>
  </w:style>
  <w:style w:type="character" w:customStyle="1" w:styleId="apple-converted-space">
    <w:name w:val="apple-converted-space"/>
    <w:rsid w:val="009E23DC"/>
  </w:style>
  <w:style w:type="character" w:customStyle="1" w:styleId="highwire-cite-metadata-doi">
    <w:name w:val="highwire-cite-metadata-doi"/>
    <w:rsid w:val="009E23DC"/>
  </w:style>
  <w:style w:type="character" w:customStyle="1" w:styleId="label">
    <w:name w:val="label"/>
    <w:rsid w:val="009E23DC"/>
  </w:style>
  <w:style w:type="character" w:customStyle="1" w:styleId="current-selection">
    <w:name w:val="current-selection"/>
    <w:basedOn w:val="DefaultParagraphFont"/>
    <w:rsid w:val="00CA0DD1"/>
  </w:style>
  <w:style w:type="character" w:customStyle="1" w:styleId="a">
    <w:name w:val="_"/>
    <w:basedOn w:val="DefaultParagraphFont"/>
    <w:rsid w:val="00CA0DD1"/>
  </w:style>
  <w:style w:type="character" w:customStyle="1" w:styleId="WW8Num9z7">
    <w:name w:val="WW8Num9z7"/>
    <w:rsid w:val="004A3153"/>
  </w:style>
  <w:style w:type="paragraph" w:customStyle="1" w:styleId="TableContents">
    <w:name w:val="Table Contents"/>
    <w:basedOn w:val="Normal"/>
    <w:rsid w:val="008C36F8"/>
    <w:pPr>
      <w:suppressLineNumbers/>
      <w:suppressAutoHyphens/>
    </w:pPr>
    <w:rPr>
      <w:rFonts w:ascii="Times New Roman" w:eastAsia="Times New Roman" w:hAnsi="Times New Roman"/>
      <w:sz w:val="24"/>
      <w:szCs w:val="24"/>
      <w:lang w:eastAsia="ar-SA"/>
    </w:rPr>
  </w:style>
  <w:style w:type="character" w:customStyle="1" w:styleId="UnresolvedMention1">
    <w:name w:val="Unresolved Mention1"/>
    <w:basedOn w:val="DefaultParagraphFont"/>
    <w:uiPriority w:val="99"/>
    <w:semiHidden/>
    <w:unhideWhenUsed/>
    <w:rsid w:val="00496854"/>
    <w:rPr>
      <w:color w:val="605E5C"/>
      <w:shd w:val="clear" w:color="auto" w:fill="E1DFDD"/>
    </w:rPr>
  </w:style>
  <w:style w:type="character" w:customStyle="1" w:styleId="ref-lnk">
    <w:name w:val="ref-lnk"/>
    <w:basedOn w:val="DefaultParagraphFont"/>
    <w:rsid w:val="00267C16"/>
  </w:style>
  <w:style w:type="character" w:styleId="Emphasis">
    <w:name w:val="Emphasis"/>
    <w:basedOn w:val="DefaultParagraphFont"/>
    <w:uiPriority w:val="20"/>
    <w:qFormat/>
    <w:rsid w:val="002B2C5B"/>
    <w:rPr>
      <w:i/>
      <w:iCs/>
    </w:rPr>
  </w:style>
  <w:style w:type="character" w:customStyle="1" w:styleId="UnresolvedMention2">
    <w:name w:val="Unresolved Mention2"/>
    <w:basedOn w:val="DefaultParagraphFont"/>
    <w:uiPriority w:val="99"/>
    <w:semiHidden/>
    <w:unhideWhenUsed/>
    <w:rsid w:val="005763B2"/>
    <w:rPr>
      <w:color w:val="605E5C"/>
      <w:shd w:val="clear" w:color="auto" w:fill="E1DFDD"/>
    </w:rPr>
  </w:style>
  <w:style w:type="character" w:customStyle="1" w:styleId="UnresolvedMention3">
    <w:name w:val="Unresolved Mention3"/>
    <w:basedOn w:val="DefaultParagraphFont"/>
    <w:uiPriority w:val="99"/>
    <w:semiHidden/>
    <w:unhideWhenUsed/>
    <w:rsid w:val="00D8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7658">
      <w:bodyDiv w:val="1"/>
      <w:marLeft w:val="0"/>
      <w:marRight w:val="0"/>
      <w:marTop w:val="0"/>
      <w:marBottom w:val="0"/>
      <w:divBdr>
        <w:top w:val="none" w:sz="0" w:space="0" w:color="auto"/>
        <w:left w:val="none" w:sz="0" w:space="0" w:color="auto"/>
        <w:bottom w:val="none" w:sz="0" w:space="0" w:color="auto"/>
        <w:right w:val="none" w:sz="0" w:space="0" w:color="auto"/>
      </w:divBdr>
    </w:div>
    <w:div w:id="395665010">
      <w:bodyDiv w:val="1"/>
      <w:marLeft w:val="0"/>
      <w:marRight w:val="0"/>
      <w:marTop w:val="0"/>
      <w:marBottom w:val="0"/>
      <w:divBdr>
        <w:top w:val="none" w:sz="0" w:space="0" w:color="auto"/>
        <w:left w:val="none" w:sz="0" w:space="0" w:color="auto"/>
        <w:bottom w:val="none" w:sz="0" w:space="0" w:color="auto"/>
        <w:right w:val="none" w:sz="0" w:space="0" w:color="auto"/>
      </w:divBdr>
    </w:div>
    <w:div w:id="753670091">
      <w:bodyDiv w:val="1"/>
      <w:marLeft w:val="0"/>
      <w:marRight w:val="0"/>
      <w:marTop w:val="0"/>
      <w:marBottom w:val="0"/>
      <w:divBdr>
        <w:top w:val="none" w:sz="0" w:space="0" w:color="auto"/>
        <w:left w:val="none" w:sz="0" w:space="0" w:color="auto"/>
        <w:bottom w:val="none" w:sz="0" w:space="0" w:color="auto"/>
        <w:right w:val="none" w:sz="0" w:space="0" w:color="auto"/>
      </w:divBdr>
      <w:divsChild>
        <w:div w:id="191651462">
          <w:marLeft w:val="0"/>
          <w:marRight w:val="0"/>
          <w:marTop w:val="0"/>
          <w:marBottom w:val="0"/>
          <w:divBdr>
            <w:top w:val="none" w:sz="0" w:space="0" w:color="auto"/>
            <w:left w:val="none" w:sz="0" w:space="0" w:color="auto"/>
            <w:bottom w:val="none" w:sz="0" w:space="0" w:color="auto"/>
            <w:right w:val="none" w:sz="0" w:space="0" w:color="auto"/>
          </w:divBdr>
        </w:div>
        <w:div w:id="1859195606">
          <w:marLeft w:val="0"/>
          <w:marRight w:val="0"/>
          <w:marTop w:val="0"/>
          <w:marBottom w:val="0"/>
          <w:divBdr>
            <w:top w:val="none" w:sz="0" w:space="0" w:color="auto"/>
            <w:left w:val="none" w:sz="0" w:space="0" w:color="auto"/>
            <w:bottom w:val="none" w:sz="0" w:space="0" w:color="auto"/>
            <w:right w:val="none" w:sz="0" w:space="0" w:color="auto"/>
          </w:divBdr>
        </w:div>
      </w:divsChild>
    </w:div>
    <w:div w:id="1007445878">
      <w:bodyDiv w:val="1"/>
      <w:marLeft w:val="0"/>
      <w:marRight w:val="0"/>
      <w:marTop w:val="0"/>
      <w:marBottom w:val="0"/>
      <w:divBdr>
        <w:top w:val="none" w:sz="0" w:space="0" w:color="auto"/>
        <w:left w:val="none" w:sz="0" w:space="0" w:color="auto"/>
        <w:bottom w:val="none" w:sz="0" w:space="0" w:color="auto"/>
        <w:right w:val="none" w:sz="0" w:space="0" w:color="auto"/>
      </w:divBdr>
    </w:div>
    <w:div w:id="1661616158">
      <w:bodyDiv w:val="1"/>
      <w:marLeft w:val="0"/>
      <w:marRight w:val="0"/>
      <w:marTop w:val="0"/>
      <w:marBottom w:val="0"/>
      <w:divBdr>
        <w:top w:val="none" w:sz="0" w:space="0" w:color="auto"/>
        <w:left w:val="none" w:sz="0" w:space="0" w:color="auto"/>
        <w:bottom w:val="none" w:sz="0" w:space="0" w:color="auto"/>
        <w:right w:val="none" w:sz="0" w:space="0" w:color="auto"/>
      </w:divBdr>
      <w:divsChild>
        <w:div w:id="486289990">
          <w:marLeft w:val="0"/>
          <w:marRight w:val="0"/>
          <w:marTop w:val="0"/>
          <w:marBottom w:val="0"/>
          <w:divBdr>
            <w:top w:val="none" w:sz="0" w:space="0" w:color="auto"/>
            <w:left w:val="none" w:sz="0" w:space="0" w:color="auto"/>
            <w:bottom w:val="none" w:sz="0" w:space="0" w:color="auto"/>
            <w:right w:val="none" w:sz="0" w:space="0" w:color="auto"/>
          </w:divBdr>
        </w:div>
        <w:div w:id="1268077891">
          <w:marLeft w:val="0"/>
          <w:marRight w:val="0"/>
          <w:marTop w:val="0"/>
          <w:marBottom w:val="0"/>
          <w:divBdr>
            <w:top w:val="none" w:sz="0" w:space="0" w:color="auto"/>
            <w:left w:val="none" w:sz="0" w:space="0" w:color="auto"/>
            <w:bottom w:val="none" w:sz="0" w:space="0" w:color="auto"/>
            <w:right w:val="none" w:sz="0" w:space="0" w:color="auto"/>
          </w:divBdr>
        </w:div>
        <w:div w:id="532227640">
          <w:marLeft w:val="0"/>
          <w:marRight w:val="0"/>
          <w:marTop w:val="0"/>
          <w:marBottom w:val="0"/>
          <w:divBdr>
            <w:top w:val="none" w:sz="0" w:space="0" w:color="auto"/>
            <w:left w:val="none" w:sz="0" w:space="0" w:color="auto"/>
            <w:bottom w:val="none" w:sz="0" w:space="0" w:color="auto"/>
            <w:right w:val="none" w:sz="0" w:space="0" w:color="auto"/>
          </w:divBdr>
        </w:div>
        <w:div w:id="1288856122">
          <w:marLeft w:val="0"/>
          <w:marRight w:val="0"/>
          <w:marTop w:val="0"/>
          <w:marBottom w:val="0"/>
          <w:divBdr>
            <w:top w:val="none" w:sz="0" w:space="0" w:color="auto"/>
            <w:left w:val="none" w:sz="0" w:space="0" w:color="auto"/>
            <w:bottom w:val="none" w:sz="0" w:space="0" w:color="auto"/>
            <w:right w:val="none" w:sz="0" w:space="0" w:color="auto"/>
          </w:divBdr>
        </w:div>
      </w:divsChild>
    </w:div>
    <w:div w:id="1824663228">
      <w:bodyDiv w:val="1"/>
      <w:marLeft w:val="0"/>
      <w:marRight w:val="0"/>
      <w:marTop w:val="0"/>
      <w:marBottom w:val="0"/>
      <w:divBdr>
        <w:top w:val="none" w:sz="0" w:space="0" w:color="auto"/>
        <w:left w:val="none" w:sz="0" w:space="0" w:color="auto"/>
        <w:bottom w:val="none" w:sz="0" w:space="0" w:color="auto"/>
        <w:right w:val="none" w:sz="0" w:space="0" w:color="auto"/>
      </w:divBdr>
      <w:divsChild>
        <w:div w:id="198122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hyperlink" Target="http://www.equator-network.org/"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surance@city.ac.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usan.Ayers@city.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59337-049b-4c55-8845-f29aa15913dd" xsi:nil="true"/>
    <lcf76f155ced4ddcb4097134ff3c332f xmlns="30a8224c-6a37-4457-a629-e0d59445d7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4E8D4D17CEC43A492008AA2A8E9C9" ma:contentTypeVersion="17" ma:contentTypeDescription="Create a new document." ma:contentTypeScope="" ma:versionID="9c569b6fcee73ba40451c5d815bc2383">
  <xsd:schema xmlns:xsd="http://www.w3.org/2001/XMLSchema" xmlns:xs="http://www.w3.org/2001/XMLSchema" xmlns:p="http://schemas.microsoft.com/office/2006/metadata/properties" xmlns:ns2="30a8224c-6a37-4457-a629-e0d59445d7c0" xmlns:ns3="eba59337-049b-4c55-8845-f29aa15913dd" targetNamespace="http://schemas.microsoft.com/office/2006/metadata/properties" ma:root="true" ma:fieldsID="5283f7e36616ef5fadbd8e141c3881dd" ns2:_="" ns3:_="">
    <xsd:import namespace="30a8224c-6a37-4457-a629-e0d59445d7c0"/>
    <xsd:import namespace="eba59337-049b-4c55-8845-f29aa1591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8224c-6a37-4457-a629-e0d59445d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59337-049b-4c55-8845-f29aa15913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7b2cb7-9ae9-4fa5-b9ea-dc393fc2bbed}" ma:internalName="TaxCatchAll" ma:showField="CatchAllData" ma:web="eba59337-049b-4c55-8845-f29aa1591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BB4D-FB7D-4BAA-A17C-A08E45AB4E25}">
  <ds:schemaRefs>
    <ds:schemaRef ds:uri="http://purl.org/dc/terms/"/>
    <ds:schemaRef ds:uri="eba59337-049b-4c55-8845-f29aa15913dd"/>
    <ds:schemaRef ds:uri="http://schemas.microsoft.com/office/2006/documentManagement/types"/>
    <ds:schemaRef ds:uri="http://purl.org/dc/elements/1.1/"/>
    <ds:schemaRef ds:uri="30a8224c-6a37-4457-a629-e0d59445d7c0"/>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568AE5-75DE-4943-9034-9587AEAA22EA}">
  <ds:schemaRefs>
    <ds:schemaRef ds:uri="http://schemas.microsoft.com/sharepoint/v3/contenttype/forms"/>
  </ds:schemaRefs>
</ds:datastoreItem>
</file>

<file path=customXml/itemProps3.xml><?xml version="1.0" encoding="utf-8"?>
<ds:datastoreItem xmlns:ds="http://schemas.openxmlformats.org/officeDocument/2006/customXml" ds:itemID="{5F0A95A7-86C1-40EF-B701-237D06F62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8224c-6a37-4457-a629-e0d59445d7c0"/>
    <ds:schemaRef ds:uri="eba59337-049b-4c55-8845-f29aa159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B8AC3-379A-4BFB-A19F-A6305560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29325</Words>
  <Characters>167156</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Thornton, Alexandra</dc:creator>
  <cp:lastModifiedBy>Ayers, Susan</cp:lastModifiedBy>
  <cp:revision>4</cp:revision>
  <cp:lastPrinted>2015-08-12T12:29:00Z</cp:lastPrinted>
  <dcterms:created xsi:type="dcterms:W3CDTF">2025-02-20T10:05:00Z</dcterms:created>
  <dcterms:modified xsi:type="dcterms:W3CDTF">2025-02-26T12:29:00Z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0x0101005FC4E8D4D17CEC43A492008AA2A8E9C9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1e3d6bf4-18e7-317d-8d20-50865a3e5f93</vt:lpwstr>
  </property>
  <property fmtid="{D5CDD505-2E9C-101B-9397-08002B2CF9AE}" pid="25" name="Mendeley Citation Style_1">
    <vt:lpwstr>http://www.zotero.org/styles/vancouver</vt:lpwstr>
  </property>
  <property fmtid="{D5CDD505-2E9C-101B-9397-08002B2CF9AE}" pid="26" name="MSIP_Label_06c24981-b6df-48f8-949b-0896357b9b03_Enabled">
    <vt:lpwstr>true</vt:lpwstr>
  </property>
  <property fmtid="{D5CDD505-2E9C-101B-9397-08002B2CF9AE}" pid="27" name="MSIP_Label_06c24981-b6df-48f8-949b-0896357b9b03_SetDate">
    <vt:lpwstr>2021-11-16T11:33:30Z</vt:lpwstr>
  </property>
  <property fmtid="{D5CDD505-2E9C-101B-9397-08002B2CF9AE}" pid="28" name="MSIP_Label_06c24981-b6df-48f8-949b-0896357b9b03_Method">
    <vt:lpwstr>Privileged</vt:lpwstr>
  </property>
  <property fmtid="{D5CDD505-2E9C-101B-9397-08002B2CF9AE}" pid="29" name="MSIP_Label_06c24981-b6df-48f8-949b-0896357b9b03_Name">
    <vt:lpwstr>Official</vt:lpwstr>
  </property>
  <property fmtid="{D5CDD505-2E9C-101B-9397-08002B2CF9AE}" pid="30" name="MSIP_Label_06c24981-b6df-48f8-949b-0896357b9b03_SiteId">
    <vt:lpwstr>dd615949-5bd0-4da0-ac52-28ef8d336373</vt:lpwstr>
  </property>
  <property fmtid="{D5CDD505-2E9C-101B-9397-08002B2CF9AE}" pid="31" name="MSIP_Label_06c24981-b6df-48f8-949b-0896357b9b03_ActionId">
    <vt:lpwstr>266147bb-6038-406f-b3e7-0da4fc8982c2</vt:lpwstr>
  </property>
  <property fmtid="{D5CDD505-2E9C-101B-9397-08002B2CF9AE}" pid="32" name="MSIP_Label_06c24981-b6df-48f8-949b-0896357b9b03_ContentBits">
    <vt:lpwstr>0</vt:lpwstr>
  </property>
  <property fmtid="{D5CDD505-2E9C-101B-9397-08002B2CF9AE}" pid="33" name="MediaServiceImageTags">
    <vt:lpwstr/>
  </property>
</Properties>
</file>